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146" w:rsidRPr="00920D18" w:rsidRDefault="00175146" w:rsidP="00175146">
      <w:pPr>
        <w:widowControl w:val="0"/>
        <w:spacing w:after="120" w:line="276" w:lineRule="auto"/>
        <w:jc w:val="center"/>
        <w:rPr>
          <w:b/>
          <w:sz w:val="28"/>
          <w:szCs w:val="20"/>
        </w:rPr>
      </w:pPr>
      <w:r w:rsidRPr="00920D18">
        <w:rPr>
          <w:b/>
          <w:sz w:val="28"/>
          <w:szCs w:val="20"/>
        </w:rPr>
        <w:t>Phát triển đội ngũ giảng viên giáo dục nghề nghiệp ở nước ta trong thời kỳ đổi mới và hội nhập hiện nay</w:t>
      </w:r>
    </w:p>
    <w:p w:rsidR="00175146" w:rsidRPr="00920D18" w:rsidRDefault="00175146" w:rsidP="00175146">
      <w:pPr>
        <w:widowControl w:val="0"/>
        <w:spacing w:after="120" w:line="276" w:lineRule="auto"/>
        <w:jc w:val="center"/>
        <w:rPr>
          <w:b/>
          <w:sz w:val="28"/>
          <w:szCs w:val="20"/>
        </w:rPr>
      </w:pPr>
      <w:r w:rsidRPr="00920D18">
        <w:rPr>
          <w:b/>
          <w:sz w:val="28"/>
          <w:szCs w:val="20"/>
        </w:rPr>
        <w:t>To develop professional teaching staff in our country in the period of renovation and integration at present</w:t>
      </w:r>
    </w:p>
    <w:p w:rsidR="00714788" w:rsidRPr="00920D18" w:rsidRDefault="00714788" w:rsidP="00EC465B">
      <w:pPr>
        <w:widowControl w:val="0"/>
        <w:spacing w:line="276" w:lineRule="auto"/>
        <w:ind w:firstLine="567"/>
        <w:jc w:val="center"/>
        <w:rPr>
          <w:b/>
          <w:szCs w:val="20"/>
          <w:vertAlign w:val="superscript"/>
        </w:rPr>
      </w:pPr>
      <w:r w:rsidRPr="00920D18">
        <w:rPr>
          <w:b/>
          <w:szCs w:val="20"/>
        </w:rPr>
        <w:t>Lê Đức Thọ</w:t>
      </w:r>
      <w:r w:rsidR="00C614A2" w:rsidRPr="00920D18">
        <w:rPr>
          <w:b/>
          <w:szCs w:val="20"/>
          <w:vertAlign w:val="superscript"/>
        </w:rPr>
        <w:t>1</w:t>
      </w:r>
      <w:r w:rsidR="005941E4" w:rsidRPr="00920D18">
        <w:rPr>
          <w:b/>
          <w:szCs w:val="20"/>
        </w:rPr>
        <w:t>, Nguyễn Đoàn Quang Thọ</w:t>
      </w:r>
      <w:r w:rsidR="005941E4" w:rsidRPr="00920D18">
        <w:rPr>
          <w:b/>
          <w:szCs w:val="20"/>
          <w:vertAlign w:val="superscript"/>
        </w:rPr>
        <w:t>2</w:t>
      </w:r>
    </w:p>
    <w:p w:rsidR="00714788" w:rsidRPr="00920D18" w:rsidRDefault="00C614A2" w:rsidP="00EC465B">
      <w:pPr>
        <w:widowControl w:val="0"/>
        <w:spacing w:line="276" w:lineRule="auto"/>
        <w:ind w:firstLine="567"/>
        <w:jc w:val="center"/>
        <w:rPr>
          <w:szCs w:val="20"/>
        </w:rPr>
      </w:pPr>
      <w:r w:rsidRPr="00920D18">
        <w:rPr>
          <w:szCs w:val="20"/>
          <w:vertAlign w:val="superscript"/>
        </w:rPr>
        <w:t>1</w:t>
      </w:r>
      <w:r w:rsidR="005941E4" w:rsidRPr="00920D18">
        <w:rPr>
          <w:szCs w:val="20"/>
          <w:vertAlign w:val="superscript"/>
        </w:rPr>
        <w:t>,2</w:t>
      </w:r>
      <w:r w:rsidR="00714788" w:rsidRPr="00920D18">
        <w:rPr>
          <w:szCs w:val="20"/>
        </w:rPr>
        <w:t>Trường Cao đẳng Nghề Đà Nẵng</w:t>
      </w:r>
    </w:p>
    <w:p w:rsidR="00C614A2" w:rsidRPr="00920D18" w:rsidRDefault="00C614A2" w:rsidP="00EC465B">
      <w:pPr>
        <w:spacing w:line="276" w:lineRule="auto"/>
        <w:ind w:firstLine="567"/>
        <w:jc w:val="center"/>
        <w:rPr>
          <w:szCs w:val="20"/>
        </w:rPr>
      </w:pPr>
      <w:r w:rsidRPr="00920D18">
        <w:rPr>
          <w:szCs w:val="20"/>
        </w:rPr>
        <w:t xml:space="preserve">Email: </w:t>
      </w:r>
      <w:hyperlink r:id="rId5" w:history="1">
        <w:r w:rsidRPr="00920D18">
          <w:rPr>
            <w:rStyle w:val="Hyperlink"/>
            <w:szCs w:val="20"/>
          </w:rPr>
          <w:t>ductho@danavtc.edu.vn</w:t>
        </w:r>
      </w:hyperlink>
    </w:p>
    <w:p w:rsidR="00C614A2" w:rsidRPr="00920D18" w:rsidRDefault="00EC465B" w:rsidP="00EC465B">
      <w:pPr>
        <w:spacing w:line="276" w:lineRule="auto"/>
        <w:jc w:val="both"/>
        <w:rPr>
          <w:b/>
          <w:szCs w:val="20"/>
        </w:rPr>
      </w:pPr>
      <w:r w:rsidRPr="00920D18">
        <w:rPr>
          <w:b/>
          <w:szCs w:val="20"/>
        </w:rPr>
        <w:t>Abstract</w:t>
      </w:r>
    </w:p>
    <w:p w:rsidR="00EC465B" w:rsidRPr="00920D18" w:rsidRDefault="00EC465B" w:rsidP="00EC465B">
      <w:pPr>
        <w:spacing w:line="276" w:lineRule="auto"/>
        <w:jc w:val="both"/>
        <w:rPr>
          <w:sz w:val="20"/>
          <w:szCs w:val="20"/>
        </w:rPr>
      </w:pPr>
      <w:r w:rsidRPr="00920D18">
        <w:rPr>
          <w:sz w:val="20"/>
          <w:szCs w:val="20"/>
        </w:rPr>
        <w:t>The integration trend requires the capacity building of labor resources, enhancing the competitiveness in the region and in the international arena. In order to do that, it is necessary to develop a comprehensive vocational education system, to further improve the quality and effectiveness of vocational training. In particular, the role of professional education teachers is decisive. From the assessment of the current status of professional education teachers in Vietnam, the paper proposes solutions to build and develop professional education teachers to meet the requirements of innovation and development. vocational education system in our country today.</w:t>
      </w:r>
    </w:p>
    <w:p w:rsidR="00EC465B" w:rsidRPr="00920D18" w:rsidRDefault="00EC465B" w:rsidP="00EC465B">
      <w:pPr>
        <w:spacing w:line="276" w:lineRule="auto"/>
        <w:jc w:val="both"/>
        <w:rPr>
          <w:sz w:val="20"/>
          <w:szCs w:val="20"/>
        </w:rPr>
      </w:pPr>
      <w:r w:rsidRPr="00920D18">
        <w:rPr>
          <w:b/>
          <w:szCs w:val="20"/>
        </w:rPr>
        <w:t>Keywords</w:t>
      </w:r>
      <w:r w:rsidRPr="00920D18">
        <w:rPr>
          <w:szCs w:val="20"/>
        </w:rPr>
        <w:t>:</w:t>
      </w:r>
      <w:r w:rsidRPr="00920D18">
        <w:rPr>
          <w:sz w:val="20"/>
          <w:szCs w:val="20"/>
        </w:rPr>
        <w:t xml:space="preserve"> Lecturers; Job education; vocational training.</w:t>
      </w:r>
    </w:p>
    <w:p w:rsidR="00A96745" w:rsidRPr="00920D18" w:rsidRDefault="00A96745" w:rsidP="00C614A2">
      <w:pPr>
        <w:spacing w:line="276" w:lineRule="auto"/>
        <w:ind w:firstLine="567"/>
        <w:jc w:val="both"/>
        <w:rPr>
          <w:b/>
          <w:sz w:val="20"/>
          <w:szCs w:val="20"/>
        </w:rPr>
      </w:pPr>
    </w:p>
    <w:p w:rsidR="004D19A1" w:rsidRPr="00920D18" w:rsidRDefault="004D19A1" w:rsidP="00C614A2">
      <w:pPr>
        <w:spacing w:line="276" w:lineRule="auto"/>
        <w:ind w:firstLine="567"/>
        <w:jc w:val="both"/>
        <w:rPr>
          <w:b/>
          <w:sz w:val="20"/>
          <w:szCs w:val="20"/>
        </w:rPr>
        <w:sectPr w:rsidR="004D19A1" w:rsidRPr="00920D18" w:rsidSect="00D47597">
          <w:pgSz w:w="11907" w:h="16840" w:code="9"/>
          <w:pgMar w:top="1418" w:right="1418" w:bottom="1418" w:left="1418" w:header="720" w:footer="720" w:gutter="0"/>
          <w:cols w:space="720"/>
          <w:docGrid w:linePitch="360"/>
        </w:sectPr>
      </w:pPr>
    </w:p>
    <w:p w:rsidR="00C614A2" w:rsidRPr="00920D18" w:rsidRDefault="00A96745" w:rsidP="004D19A1">
      <w:pPr>
        <w:spacing w:line="276" w:lineRule="auto"/>
        <w:jc w:val="both"/>
        <w:rPr>
          <w:b/>
          <w:sz w:val="20"/>
          <w:szCs w:val="20"/>
        </w:rPr>
      </w:pPr>
      <w:r w:rsidRPr="00920D18">
        <w:rPr>
          <w:b/>
          <w:sz w:val="20"/>
          <w:szCs w:val="20"/>
        </w:rPr>
        <w:lastRenderedPageBreak/>
        <w:t>Tóm tắt</w:t>
      </w:r>
    </w:p>
    <w:p w:rsidR="00DE2EBC" w:rsidRPr="00920D18" w:rsidRDefault="00B34BE8" w:rsidP="008E2766">
      <w:pPr>
        <w:spacing w:line="276" w:lineRule="auto"/>
        <w:ind w:firstLine="567"/>
        <w:jc w:val="both"/>
        <w:rPr>
          <w:sz w:val="20"/>
          <w:szCs w:val="20"/>
        </w:rPr>
      </w:pPr>
      <w:r w:rsidRPr="00920D18">
        <w:rPr>
          <w:rStyle w:val="Strong"/>
          <w:b w:val="0"/>
          <w:sz w:val="20"/>
          <w:szCs w:val="20"/>
        </w:rPr>
        <w:t>Xu thế hội nhập đòi hỏi nâng cao năng lực cho nguồn lực lao động, tăng cường sự cạnh tranh trong khu vực và trên trường quốc tế. Để thực hiện điề</w:t>
      </w:r>
      <w:r w:rsidR="00A37034" w:rsidRPr="00920D18">
        <w:rPr>
          <w:rStyle w:val="Strong"/>
          <w:b w:val="0"/>
          <w:sz w:val="20"/>
          <w:szCs w:val="20"/>
        </w:rPr>
        <w:t>u đó cần phát triển hệ thống giáo dục nghề nghiệp toàn diện</w:t>
      </w:r>
      <w:r w:rsidRPr="00920D18">
        <w:rPr>
          <w:rStyle w:val="Strong"/>
          <w:b w:val="0"/>
          <w:sz w:val="20"/>
          <w:szCs w:val="20"/>
        </w:rPr>
        <w:t>, nâng cao hơn nữa chấ</w:t>
      </w:r>
      <w:r w:rsidR="00A37034" w:rsidRPr="00920D18">
        <w:rPr>
          <w:rStyle w:val="Strong"/>
          <w:b w:val="0"/>
          <w:sz w:val="20"/>
          <w:szCs w:val="20"/>
        </w:rPr>
        <w:t>t lượng và hiệu quả đào tạo nghề</w:t>
      </w:r>
      <w:r w:rsidRPr="00920D18">
        <w:rPr>
          <w:rStyle w:val="Strong"/>
          <w:b w:val="0"/>
          <w:sz w:val="20"/>
          <w:szCs w:val="20"/>
        </w:rPr>
        <w:t xml:space="preserve">. Trong đó, vai trò của </w:t>
      </w:r>
      <w:r w:rsidR="00A37034" w:rsidRPr="00920D18">
        <w:rPr>
          <w:rStyle w:val="Strong"/>
          <w:b w:val="0"/>
          <w:sz w:val="20"/>
          <w:szCs w:val="20"/>
        </w:rPr>
        <w:t>đội ngũ giảng viên giáo dục nghề nghiệp</w:t>
      </w:r>
      <w:r w:rsidRPr="00920D18">
        <w:rPr>
          <w:rStyle w:val="Strong"/>
          <w:b w:val="0"/>
          <w:sz w:val="20"/>
          <w:szCs w:val="20"/>
        </w:rPr>
        <w:t xml:space="preserve"> mang tính quyết định. </w:t>
      </w:r>
      <w:r w:rsidR="00462DDF" w:rsidRPr="00920D18">
        <w:rPr>
          <w:sz w:val="20"/>
          <w:szCs w:val="20"/>
        </w:rPr>
        <w:t>Từ việc đánh giá thực trạng đội ngũ giảng viên giáo dục nghề nghiệp ở nước ta hiện nay, bài viết</w:t>
      </w:r>
      <w:r w:rsidR="00841F56" w:rsidRPr="00920D18">
        <w:rPr>
          <w:sz w:val="20"/>
          <w:szCs w:val="20"/>
        </w:rPr>
        <w:t xml:space="preserve"> đề xuất những giải pháp nhằm xây dựng và phát triển đội ngũ giảng viên giáo dục nghề nghiệp đáp ứng yêu cầu đổi mới và phát triển hệ thống giáo dục nghề nghiệp ở nước ta hiện nay.</w:t>
      </w:r>
    </w:p>
    <w:p w:rsidR="00BD5E74" w:rsidRPr="00920D18" w:rsidRDefault="00BD5E74" w:rsidP="004E56BB">
      <w:pPr>
        <w:spacing w:line="276" w:lineRule="auto"/>
        <w:ind w:firstLine="567"/>
        <w:jc w:val="both"/>
        <w:rPr>
          <w:sz w:val="20"/>
          <w:szCs w:val="20"/>
        </w:rPr>
      </w:pPr>
      <w:r w:rsidRPr="00920D18">
        <w:rPr>
          <w:b/>
          <w:sz w:val="20"/>
          <w:szCs w:val="20"/>
        </w:rPr>
        <w:t>Từ khóa</w:t>
      </w:r>
      <w:r w:rsidRPr="00920D18">
        <w:rPr>
          <w:sz w:val="20"/>
          <w:szCs w:val="20"/>
        </w:rPr>
        <w:t>:</w:t>
      </w:r>
      <w:r w:rsidR="00DE2EBC" w:rsidRPr="00920D18">
        <w:rPr>
          <w:sz w:val="20"/>
          <w:szCs w:val="20"/>
        </w:rPr>
        <w:t xml:space="preserve"> Giảng viên; giáo dục nghề nghiệp; dạy nghề.</w:t>
      </w:r>
    </w:p>
    <w:p w:rsidR="00BD5E74" w:rsidRPr="00920D18" w:rsidRDefault="00BD5E74" w:rsidP="004E56BB">
      <w:pPr>
        <w:spacing w:line="276" w:lineRule="auto"/>
        <w:ind w:firstLine="567"/>
        <w:jc w:val="both"/>
        <w:rPr>
          <w:sz w:val="20"/>
          <w:szCs w:val="20"/>
        </w:rPr>
      </w:pPr>
    </w:p>
    <w:p w:rsidR="00BD5E74" w:rsidRPr="00920D18" w:rsidRDefault="00BD5E74" w:rsidP="004D19A1">
      <w:pPr>
        <w:spacing w:line="276" w:lineRule="auto"/>
        <w:jc w:val="both"/>
        <w:rPr>
          <w:b/>
          <w:sz w:val="20"/>
          <w:szCs w:val="20"/>
        </w:rPr>
      </w:pPr>
      <w:r w:rsidRPr="00920D18">
        <w:rPr>
          <w:b/>
          <w:sz w:val="20"/>
          <w:szCs w:val="20"/>
        </w:rPr>
        <w:t>1. Mở đầu</w:t>
      </w:r>
    </w:p>
    <w:p w:rsidR="00BE0EF2" w:rsidRPr="00920D18" w:rsidRDefault="004825BC" w:rsidP="00F020A5">
      <w:pPr>
        <w:spacing w:line="276" w:lineRule="auto"/>
        <w:ind w:firstLine="567"/>
        <w:jc w:val="both"/>
        <w:rPr>
          <w:sz w:val="20"/>
          <w:szCs w:val="20"/>
          <w:shd w:val="clear" w:color="auto" w:fill="FFFFFF"/>
        </w:rPr>
      </w:pPr>
      <w:r w:rsidRPr="00920D18">
        <w:rPr>
          <w:sz w:val="20"/>
          <w:szCs w:val="20"/>
        </w:rPr>
        <w:t xml:space="preserve">Trong thời đổi mới và hội nhập, tình hình thế giới có nhiều chuyển biến, quá trình toàn cầu hóa, sự thay đổi công nghệ sản xuất do Cách mạng Công nghiệp 4.0 mang lại, </w:t>
      </w:r>
      <w:r w:rsidR="00710657" w:rsidRPr="00920D18">
        <w:rPr>
          <w:sz w:val="20"/>
          <w:szCs w:val="20"/>
        </w:rPr>
        <w:t xml:space="preserve">quá trình phân công lao động xã hội diễn ra cả chiều rộng lẫn chiều sâu đã đặt ra yêu cầu đổi mới, nâng cao chất lượng giáo dục nghề nghiệp. </w:t>
      </w:r>
      <w:r w:rsidR="00332A97" w:rsidRPr="00920D18">
        <w:rPr>
          <w:sz w:val="20"/>
          <w:szCs w:val="20"/>
          <w:shd w:val="clear" w:color="auto" w:fill="FFFFFF"/>
        </w:rPr>
        <w:t xml:space="preserve">Trong suốt quá trình phát triển giáo dục </w:t>
      </w:r>
      <w:r w:rsidR="00CF0BFF" w:rsidRPr="00920D18">
        <w:rPr>
          <w:sz w:val="20"/>
          <w:szCs w:val="20"/>
          <w:shd w:val="clear" w:color="auto" w:fill="FFFFFF"/>
        </w:rPr>
        <w:t>nghề nghiệp</w:t>
      </w:r>
      <w:r w:rsidR="00332A97" w:rsidRPr="00920D18">
        <w:rPr>
          <w:sz w:val="20"/>
          <w:szCs w:val="20"/>
          <w:shd w:val="clear" w:color="auto" w:fill="FFFFFF"/>
        </w:rPr>
        <w:t xml:space="preserve">, </w:t>
      </w:r>
      <w:r w:rsidR="00CF0BFF" w:rsidRPr="00920D18">
        <w:rPr>
          <w:sz w:val="20"/>
          <w:szCs w:val="20"/>
          <w:shd w:val="clear" w:color="auto" w:fill="FFFFFF"/>
        </w:rPr>
        <w:t>đội ngũ giảng viên</w:t>
      </w:r>
      <w:r w:rsidR="00332A97" w:rsidRPr="00920D18">
        <w:rPr>
          <w:sz w:val="20"/>
          <w:szCs w:val="20"/>
          <w:shd w:val="clear" w:color="auto" w:fill="FFFFFF"/>
        </w:rPr>
        <w:t xml:space="preserve"> luôn được khẳng định có vai trò then</w:t>
      </w:r>
      <w:r w:rsidR="00F020A5" w:rsidRPr="00920D18">
        <w:rPr>
          <w:sz w:val="20"/>
          <w:szCs w:val="20"/>
          <w:shd w:val="clear" w:color="auto" w:fill="FFFFFF"/>
        </w:rPr>
        <w:t xml:space="preserve"> chốt đối với chất lượng giáo dục nghề nghiệp, </w:t>
      </w:r>
      <w:r w:rsidR="00ED77BA" w:rsidRPr="00920D18">
        <w:rPr>
          <w:sz w:val="20"/>
          <w:szCs w:val="20"/>
          <w:shd w:val="clear" w:color="auto" w:fill="FFFFFF"/>
        </w:rPr>
        <w:t>điều đó đã được khẳng định tron</w:t>
      </w:r>
      <w:r w:rsidR="002C3F54" w:rsidRPr="00920D18">
        <w:rPr>
          <w:sz w:val="20"/>
          <w:szCs w:val="20"/>
          <w:shd w:val="clear" w:color="auto" w:fill="FFFFFF"/>
        </w:rPr>
        <w:t>g chiến lược phát triển giáo dục nghề nghiệp, coi phát triển đội giảng viên giáo viên giáo dục nghề nghiệp</w:t>
      </w:r>
      <w:r w:rsidR="00ED77BA" w:rsidRPr="00920D18">
        <w:rPr>
          <w:sz w:val="20"/>
          <w:szCs w:val="20"/>
          <w:shd w:val="clear" w:color="auto" w:fill="FFFFFF"/>
        </w:rPr>
        <w:t xml:space="preserve"> là một trong những giải pháp trọng tâm quyết định đến sự phát triển và nâng cao chất lượng </w:t>
      </w:r>
      <w:r w:rsidR="002C3F54" w:rsidRPr="00920D18">
        <w:rPr>
          <w:sz w:val="20"/>
          <w:szCs w:val="20"/>
          <w:shd w:val="clear" w:color="auto" w:fill="FFFFFF"/>
        </w:rPr>
        <w:t>giáo dục nghề nghiệp ở nước</w:t>
      </w:r>
      <w:r w:rsidR="00ED77BA" w:rsidRPr="00920D18">
        <w:rPr>
          <w:sz w:val="20"/>
          <w:szCs w:val="20"/>
          <w:shd w:val="clear" w:color="auto" w:fill="FFFFFF"/>
        </w:rPr>
        <w:t xml:space="preserve">. Chính vì vậy, </w:t>
      </w:r>
      <w:r w:rsidR="00BE0EF2" w:rsidRPr="00920D18">
        <w:rPr>
          <w:sz w:val="20"/>
          <w:szCs w:val="20"/>
          <w:shd w:val="clear" w:color="auto" w:fill="FFFFFF"/>
        </w:rPr>
        <w:lastRenderedPageBreak/>
        <w:t>việc nghiên cứu thực trạng đội ngũ giảng viên giáo dục nghề nghiệp ở nước ta, từ đó, có những giải pháp nhằm phát triển đội ngũ giảng viên giáo dục nghề nghiệp đáp ứng nhu cầu đào tạo nguồn nhân lực ở nước ta hiện nay là việc làm cần thiết và có ý nghĩa thực tiễn.</w:t>
      </w:r>
    </w:p>
    <w:p w:rsidR="00BD5E74" w:rsidRPr="00920D18" w:rsidRDefault="00BD5E74" w:rsidP="004D19A1">
      <w:pPr>
        <w:spacing w:line="276" w:lineRule="auto"/>
        <w:jc w:val="both"/>
        <w:rPr>
          <w:b/>
          <w:sz w:val="20"/>
          <w:szCs w:val="20"/>
        </w:rPr>
      </w:pPr>
      <w:r w:rsidRPr="00920D18">
        <w:rPr>
          <w:b/>
          <w:sz w:val="20"/>
          <w:szCs w:val="20"/>
        </w:rPr>
        <w:t>2. Thực trạng đội ngũ giảng viên giáo dục nghề nghiệp ở nước ta hiện nay</w:t>
      </w:r>
    </w:p>
    <w:p w:rsidR="00BD5E74" w:rsidRPr="00920D18" w:rsidRDefault="00DC209F" w:rsidP="004E56BB">
      <w:pPr>
        <w:spacing w:line="276" w:lineRule="auto"/>
        <w:ind w:firstLine="567"/>
        <w:jc w:val="both"/>
        <w:rPr>
          <w:sz w:val="20"/>
          <w:szCs w:val="20"/>
          <w:shd w:val="clear" w:color="auto" w:fill="FFFFFF"/>
        </w:rPr>
      </w:pPr>
      <w:r w:rsidRPr="00920D18">
        <w:rPr>
          <w:sz w:val="20"/>
          <w:szCs w:val="20"/>
          <w:shd w:val="clear" w:color="auto" w:fill="FFFFFF"/>
        </w:rPr>
        <w:t>Đội ngũ giảng viên đóng vai trò quan trọng, là yếu tố quyết định chất lượng và hiệu quả giáo dục</w:t>
      </w:r>
      <w:r w:rsidR="00FF0948" w:rsidRPr="00920D18">
        <w:rPr>
          <w:sz w:val="20"/>
          <w:szCs w:val="20"/>
          <w:shd w:val="clear" w:color="auto" w:fill="FFFFFF"/>
        </w:rPr>
        <w:t xml:space="preserve"> nghề nghiệp</w:t>
      </w:r>
      <w:r w:rsidRPr="00920D18">
        <w:rPr>
          <w:sz w:val="20"/>
          <w:szCs w:val="20"/>
          <w:shd w:val="clear" w:color="auto" w:fill="FFFFFF"/>
        </w:rPr>
        <w:t xml:space="preserve">. </w:t>
      </w:r>
      <w:r w:rsidR="001A4B18" w:rsidRPr="00920D18">
        <w:rPr>
          <w:sz w:val="20"/>
          <w:szCs w:val="20"/>
          <w:shd w:val="clear" w:color="auto" w:fill="FFFFFF"/>
        </w:rPr>
        <w:t>Đội ngũ giảng viên giáo dục nghề nghiệp là đội ngũ các nhà giáo làm nhiệm vụ giảng dạy và nghiên cứu khoa học ở các trường giáo dục nghề nghiệp, họ gắn kết với nhau thực hiện nhiệm vụ, mục tiêu đào tạo nghề, cùng trực tiếp giảng dạy và giáo dục học sinh,</w:t>
      </w:r>
      <w:r w:rsidR="00923B80" w:rsidRPr="00920D18">
        <w:rPr>
          <w:sz w:val="20"/>
          <w:szCs w:val="20"/>
          <w:shd w:val="clear" w:color="auto" w:fill="FFFFFF"/>
        </w:rPr>
        <w:t xml:space="preserve"> </w:t>
      </w:r>
      <w:r w:rsidR="001A4B18" w:rsidRPr="00920D18">
        <w:rPr>
          <w:sz w:val="20"/>
          <w:szCs w:val="20"/>
          <w:shd w:val="clear" w:color="auto" w:fill="FFFFFF"/>
        </w:rPr>
        <w:t xml:space="preserve">sinh viên theo ràng buộc của những nguyên tắc có tính chất hành chính của ngành dạy nghề và của nhà nước. Đặc điểm đào tạo </w:t>
      </w:r>
      <w:r w:rsidR="00923B80" w:rsidRPr="00920D18">
        <w:rPr>
          <w:sz w:val="20"/>
          <w:szCs w:val="20"/>
          <w:shd w:val="clear" w:color="auto" w:fill="FFFFFF"/>
        </w:rPr>
        <w:t xml:space="preserve">giáo dục </w:t>
      </w:r>
      <w:r w:rsidR="001A4B18" w:rsidRPr="00920D18">
        <w:rPr>
          <w:sz w:val="20"/>
          <w:szCs w:val="20"/>
          <w:shd w:val="clear" w:color="auto" w:fill="FFFFFF"/>
        </w:rPr>
        <w:t>nghề</w:t>
      </w:r>
      <w:r w:rsidR="00923B80" w:rsidRPr="00920D18">
        <w:rPr>
          <w:sz w:val="20"/>
          <w:szCs w:val="20"/>
          <w:shd w:val="clear" w:color="auto" w:fill="FFFFFF"/>
        </w:rPr>
        <w:t xml:space="preserve"> nghiệp</w:t>
      </w:r>
      <w:r w:rsidR="001A4B18" w:rsidRPr="00920D18">
        <w:rPr>
          <w:sz w:val="20"/>
          <w:szCs w:val="20"/>
          <w:shd w:val="clear" w:color="auto" w:fill="FFFFFF"/>
        </w:rPr>
        <w:t xml:space="preserve"> là dạy thực hành là chủ yếu để hình thành kỹ năng nghề cho n</w:t>
      </w:r>
      <w:r w:rsidR="00923B80" w:rsidRPr="00920D18">
        <w:rPr>
          <w:sz w:val="20"/>
          <w:szCs w:val="20"/>
          <w:shd w:val="clear" w:color="auto" w:fill="FFFFFF"/>
        </w:rPr>
        <w:t>gười học, vì vậy trong đội ngũ </w:t>
      </w:r>
      <w:r w:rsidR="001A4B18" w:rsidRPr="00920D18">
        <w:rPr>
          <w:sz w:val="20"/>
          <w:szCs w:val="20"/>
          <w:shd w:val="clear" w:color="auto" w:fill="FFFFFF"/>
        </w:rPr>
        <w:t xml:space="preserve">giảng viên trường </w:t>
      </w:r>
      <w:r w:rsidR="00923B80" w:rsidRPr="00920D18">
        <w:rPr>
          <w:sz w:val="20"/>
          <w:szCs w:val="20"/>
          <w:shd w:val="clear" w:color="auto" w:fill="FFFFFF"/>
        </w:rPr>
        <w:t>giáo dục nghề nghiệp</w:t>
      </w:r>
      <w:r w:rsidR="001A4B18" w:rsidRPr="00920D18">
        <w:rPr>
          <w:sz w:val="20"/>
          <w:szCs w:val="20"/>
          <w:shd w:val="clear" w:color="auto" w:fill="FFFFFF"/>
        </w:rPr>
        <w:t xml:space="preserve"> số giảng viên dạy tích hợp (lý thuyết và thực hành) và thực hành nghề chiếm số lượng đông hơn và trong công tác quản lý cần quan tâm phát triển đội ngũ giảng viên trường </w:t>
      </w:r>
      <w:r w:rsidR="00923B80" w:rsidRPr="00920D18">
        <w:rPr>
          <w:sz w:val="20"/>
          <w:szCs w:val="20"/>
          <w:shd w:val="clear" w:color="auto" w:fill="FFFFFF"/>
        </w:rPr>
        <w:t>giáo dục nghề nghiệp</w:t>
      </w:r>
      <w:r w:rsidR="001A4B18" w:rsidRPr="00920D18">
        <w:rPr>
          <w:sz w:val="20"/>
          <w:szCs w:val="20"/>
          <w:shd w:val="clear" w:color="auto" w:fill="FFFFFF"/>
        </w:rPr>
        <w:t xml:space="preserve"> có chất lượng và theo chuẩn. Do đó</w:t>
      </w:r>
      <w:r w:rsidR="00E173DD" w:rsidRPr="00920D18">
        <w:rPr>
          <w:sz w:val="20"/>
          <w:szCs w:val="20"/>
          <w:shd w:val="clear" w:color="auto" w:fill="FFFFFF"/>
        </w:rPr>
        <w:t>,</w:t>
      </w:r>
      <w:r w:rsidR="001A4B18" w:rsidRPr="00920D18">
        <w:rPr>
          <w:rStyle w:val="apple-converted-space"/>
          <w:sz w:val="20"/>
          <w:szCs w:val="20"/>
          <w:shd w:val="clear" w:color="auto" w:fill="FFFFFF"/>
        </w:rPr>
        <w:t> </w:t>
      </w:r>
      <w:r w:rsidR="001A4B18" w:rsidRPr="00920D18">
        <w:rPr>
          <w:sz w:val="20"/>
          <w:szCs w:val="20"/>
          <w:shd w:val="clear" w:color="auto" w:fill="FFFFFF"/>
        </w:rPr>
        <w:t>việc phát triển đội ngũ giảng viên trường</w:t>
      </w:r>
      <w:r w:rsidR="001A4B18" w:rsidRPr="00920D18">
        <w:rPr>
          <w:rStyle w:val="apple-converted-space"/>
          <w:sz w:val="20"/>
          <w:szCs w:val="20"/>
          <w:shd w:val="clear" w:color="auto" w:fill="FFFFFF"/>
        </w:rPr>
        <w:t> </w:t>
      </w:r>
      <w:hyperlink r:id="rId6" w:tgtFrame="_blank" w:history="1">
        <w:r w:rsidR="001A4B18" w:rsidRPr="00920D18">
          <w:rPr>
            <w:rStyle w:val="Hyperlink"/>
            <w:color w:val="auto"/>
            <w:sz w:val="20"/>
            <w:szCs w:val="20"/>
            <w:u w:val="none"/>
          </w:rPr>
          <w:t xml:space="preserve"> </w:t>
        </w:r>
        <w:r w:rsidR="00923B80" w:rsidRPr="00920D18">
          <w:rPr>
            <w:rStyle w:val="Hyperlink"/>
            <w:color w:val="auto"/>
            <w:sz w:val="20"/>
            <w:szCs w:val="20"/>
            <w:u w:val="none"/>
          </w:rPr>
          <w:t xml:space="preserve">giáo dục </w:t>
        </w:r>
        <w:r w:rsidR="001A4B18" w:rsidRPr="00920D18">
          <w:rPr>
            <w:rStyle w:val="Hyperlink"/>
            <w:color w:val="auto"/>
            <w:sz w:val="20"/>
            <w:szCs w:val="20"/>
            <w:u w:val="none"/>
          </w:rPr>
          <w:t>nghề</w:t>
        </w:r>
        <w:r w:rsidR="00923B80" w:rsidRPr="00920D18">
          <w:rPr>
            <w:rStyle w:val="Hyperlink"/>
            <w:color w:val="auto"/>
            <w:sz w:val="20"/>
            <w:szCs w:val="20"/>
            <w:u w:val="none"/>
          </w:rPr>
          <w:t xml:space="preserve"> nghiệp</w:t>
        </w:r>
        <w:r w:rsidR="001A4B18" w:rsidRPr="00920D18">
          <w:rPr>
            <w:rStyle w:val="Hyperlink"/>
            <w:color w:val="auto"/>
            <w:sz w:val="20"/>
            <w:szCs w:val="20"/>
            <w:u w:val="none"/>
          </w:rPr>
          <w:t xml:space="preserve"> có mối quan hệ chặt chẽ với nhu cầu đào tạo nhân lực</w:t>
        </w:r>
      </w:hyperlink>
      <w:r w:rsidR="001A4B18" w:rsidRPr="00920D18">
        <w:rPr>
          <w:rStyle w:val="apple-converted-space"/>
          <w:sz w:val="20"/>
          <w:szCs w:val="20"/>
          <w:shd w:val="clear" w:color="auto" w:fill="FFFFFF"/>
        </w:rPr>
        <w:t> </w:t>
      </w:r>
      <w:r w:rsidR="001A4B18" w:rsidRPr="00920D18">
        <w:rPr>
          <w:sz w:val="20"/>
          <w:szCs w:val="20"/>
          <w:shd w:val="clear" w:color="auto" w:fill="FFFFFF"/>
        </w:rPr>
        <w:t>của xã hội.</w:t>
      </w:r>
    </w:p>
    <w:p w:rsidR="00CC2FC7" w:rsidRPr="00920D18" w:rsidRDefault="00B60D2D" w:rsidP="00DB7847">
      <w:pPr>
        <w:spacing w:line="276" w:lineRule="auto"/>
        <w:ind w:firstLine="567"/>
        <w:jc w:val="both"/>
        <w:rPr>
          <w:sz w:val="20"/>
          <w:szCs w:val="20"/>
          <w:shd w:val="clear" w:color="auto" w:fill="FFFFFF"/>
        </w:rPr>
      </w:pPr>
      <w:r w:rsidRPr="00920D18">
        <w:rPr>
          <w:i/>
          <w:sz w:val="20"/>
          <w:szCs w:val="20"/>
          <w:shd w:val="clear" w:color="auto" w:fill="FFFFFF"/>
        </w:rPr>
        <w:t>Về số lượng</w:t>
      </w:r>
      <w:r w:rsidR="00A81775" w:rsidRPr="00920D18">
        <w:rPr>
          <w:sz w:val="20"/>
          <w:szCs w:val="20"/>
          <w:shd w:val="clear" w:color="auto" w:fill="FFFFFF"/>
        </w:rPr>
        <w:t xml:space="preserve">: </w:t>
      </w:r>
      <w:r w:rsidR="00E173DD" w:rsidRPr="00920D18">
        <w:rPr>
          <w:sz w:val="20"/>
          <w:szCs w:val="20"/>
          <w:shd w:val="clear" w:color="auto" w:fill="FFFFFF"/>
        </w:rPr>
        <w:t>N</w:t>
      </w:r>
      <w:r w:rsidR="00A81775" w:rsidRPr="00920D18">
        <w:rPr>
          <w:sz w:val="20"/>
          <w:szCs w:val="20"/>
          <w:shd w:val="clear" w:color="auto" w:fill="FFFFFF"/>
        </w:rPr>
        <w:t>hững năm qua, Đảng và Nhà nước đã quan tâm và đưa ra nhiều chủ trương về phát triển đội ngũ nhà giáo trong đó có đội ngũ giảng</w:t>
      </w:r>
      <w:r w:rsidR="00E173DD" w:rsidRPr="00920D18">
        <w:rPr>
          <w:sz w:val="20"/>
          <w:szCs w:val="20"/>
          <w:shd w:val="clear" w:color="auto" w:fill="FFFFFF"/>
        </w:rPr>
        <w:t xml:space="preserve"> viên giáo dục nghề nghiệp</w:t>
      </w:r>
      <w:r w:rsidR="00A81775" w:rsidRPr="00920D18">
        <w:rPr>
          <w:sz w:val="20"/>
          <w:szCs w:val="20"/>
          <w:shd w:val="clear" w:color="auto" w:fill="FFFFFF"/>
        </w:rPr>
        <w:t>.</w:t>
      </w:r>
      <w:r w:rsidR="00CC2FC7" w:rsidRPr="00920D18">
        <w:rPr>
          <w:sz w:val="20"/>
          <w:szCs w:val="20"/>
          <w:shd w:val="clear" w:color="auto" w:fill="FFFFFF"/>
        </w:rPr>
        <w:t xml:space="preserve"> Cùng với sự phát triển của hệ thống giáo dục</w:t>
      </w:r>
      <w:r w:rsidR="007B4D82" w:rsidRPr="00920D18">
        <w:rPr>
          <w:sz w:val="20"/>
          <w:szCs w:val="20"/>
        </w:rPr>
        <w:t xml:space="preserve"> nghề</w:t>
      </w:r>
      <w:r w:rsidR="00CC2FC7" w:rsidRPr="00920D18">
        <w:rPr>
          <w:sz w:val="20"/>
          <w:szCs w:val="20"/>
        </w:rPr>
        <w:t xml:space="preserve"> nghiệp, đội ngũ giảng viên giáo dục nghề nghiệp</w:t>
      </w:r>
      <w:r w:rsidR="007B4D82" w:rsidRPr="00920D18">
        <w:rPr>
          <w:sz w:val="20"/>
          <w:szCs w:val="20"/>
        </w:rPr>
        <w:t xml:space="preserve"> tăng nhanh về số lượng</w:t>
      </w:r>
      <w:r w:rsidR="005D465C" w:rsidRPr="00920D18">
        <w:rPr>
          <w:sz w:val="20"/>
          <w:szCs w:val="20"/>
        </w:rPr>
        <w:t xml:space="preserve"> (năm 2010 có khoảng 33.000 GVGDNN</w:t>
      </w:r>
      <w:r w:rsidR="007B4D82" w:rsidRPr="00920D18">
        <w:rPr>
          <w:sz w:val="20"/>
          <w:szCs w:val="20"/>
        </w:rPr>
        <w:t>, tăng gần 4 lần so với 2001</w:t>
      </w:r>
      <w:r w:rsidR="00CC2FC7" w:rsidRPr="00920D18">
        <w:rPr>
          <w:sz w:val="20"/>
          <w:szCs w:val="20"/>
        </w:rPr>
        <w:t xml:space="preserve">; năm </w:t>
      </w:r>
      <w:r w:rsidR="00CC2FC7" w:rsidRPr="00920D18">
        <w:rPr>
          <w:sz w:val="20"/>
          <w:szCs w:val="20"/>
        </w:rPr>
        <w:lastRenderedPageBreak/>
        <w:t>2013 có khoảng 39.500 giảng viên, tăng gần 5 lần so với năm 2001</w:t>
      </w:r>
      <w:r w:rsidR="007B4D82" w:rsidRPr="00920D18">
        <w:rPr>
          <w:sz w:val="20"/>
          <w:szCs w:val="20"/>
        </w:rPr>
        <w:t xml:space="preserve">), </w:t>
      </w:r>
      <w:r w:rsidR="00CC2FC7" w:rsidRPr="00920D18">
        <w:rPr>
          <w:sz w:val="20"/>
          <w:szCs w:val="20"/>
          <w:shd w:val="clear" w:color="auto" w:fill="FFFFFF"/>
        </w:rPr>
        <w:t>trong đó giảng viên ở các trường cao đẳng nghề là 14.350, các trường trung cấp nghề 10.950, các trung tâm dạy nghề là 14.200.</w:t>
      </w:r>
      <w:r w:rsidR="00DB7847" w:rsidRPr="00920D18">
        <w:rPr>
          <w:sz w:val="20"/>
          <w:szCs w:val="20"/>
          <w:shd w:val="clear" w:color="auto" w:fill="FFFFFF"/>
        </w:rPr>
        <w:t xml:space="preserve"> </w:t>
      </w:r>
      <w:r w:rsidR="00E06AC1" w:rsidRPr="00920D18">
        <w:rPr>
          <w:sz w:val="20"/>
          <w:szCs w:val="20"/>
          <w:shd w:val="clear" w:color="auto" w:fill="FFFFFF"/>
        </w:rPr>
        <w:t>Với tổng số giáo viên dạy nghề hiện có, tỷ lệ giáo viên dạy tích hợp chỉ chiếm khoảng 51%.</w:t>
      </w:r>
      <w:r w:rsidR="00DC11C5" w:rsidRPr="00920D18">
        <w:rPr>
          <w:sz w:val="20"/>
          <w:szCs w:val="20"/>
          <w:shd w:val="clear" w:color="auto" w:fill="FFFFFF"/>
        </w:rPr>
        <w:t xml:space="preserve"> </w:t>
      </w:r>
      <w:r w:rsidR="005D465C" w:rsidRPr="00920D18">
        <w:rPr>
          <w:sz w:val="20"/>
          <w:szCs w:val="20"/>
        </w:rPr>
        <w:t>Mặc dù số lượng GVGDNN</w:t>
      </w:r>
      <w:r w:rsidR="00567E8A" w:rsidRPr="00920D18">
        <w:rPr>
          <w:sz w:val="20"/>
          <w:szCs w:val="20"/>
        </w:rPr>
        <w:t xml:space="preserve"> những năm qua tăng đáng kể nhưng so với yêu cầu đổi mới và ph</w:t>
      </w:r>
      <w:r w:rsidR="005D465C" w:rsidRPr="00920D18">
        <w:rPr>
          <w:sz w:val="20"/>
          <w:szCs w:val="20"/>
        </w:rPr>
        <w:t>át triển dạy nghề, số lượng GVGDNN</w:t>
      </w:r>
      <w:r w:rsidR="00567E8A" w:rsidRPr="00920D18">
        <w:rPr>
          <w:sz w:val="20"/>
          <w:szCs w:val="20"/>
        </w:rPr>
        <w:t xml:space="preserve"> vẫn còn thiếu trầm trọng. Hiện nay, tỷ lệ học sinh quy đổi trên giáo viên mới đạt 26 học sinh, sinh viên/giáo viên, trong khi đó, mục tiêu đặt ra là 20 học sinh, sinh viên/giáo viên vào năm 2010</w:t>
      </w:r>
      <w:r w:rsidR="00620C3D" w:rsidRPr="00920D18">
        <w:rPr>
          <w:sz w:val="20"/>
          <w:szCs w:val="20"/>
        </w:rPr>
        <w:t>.</w:t>
      </w:r>
    </w:p>
    <w:p w:rsidR="007643D6" w:rsidRPr="00920D18" w:rsidRDefault="00DC11C5" w:rsidP="007643D6">
      <w:pPr>
        <w:spacing w:line="276" w:lineRule="auto"/>
        <w:ind w:firstLine="567"/>
        <w:jc w:val="both"/>
        <w:rPr>
          <w:sz w:val="20"/>
          <w:szCs w:val="20"/>
          <w:shd w:val="clear" w:color="auto" w:fill="FFFFFF"/>
        </w:rPr>
      </w:pPr>
      <w:r w:rsidRPr="00920D18">
        <w:rPr>
          <w:i/>
          <w:sz w:val="20"/>
          <w:szCs w:val="20"/>
          <w:shd w:val="clear" w:color="auto" w:fill="FFFFFF"/>
        </w:rPr>
        <w:t xml:space="preserve">Về chất lượng đội ngũ giảng viên: </w:t>
      </w:r>
      <w:r w:rsidRPr="00920D18">
        <w:rPr>
          <w:sz w:val="20"/>
          <w:szCs w:val="20"/>
        </w:rPr>
        <w:t>C</w:t>
      </w:r>
      <w:r w:rsidR="007B4D82" w:rsidRPr="00920D18">
        <w:rPr>
          <w:sz w:val="20"/>
          <w:szCs w:val="20"/>
        </w:rPr>
        <w:t>hất lượng</w:t>
      </w:r>
      <w:r w:rsidRPr="00920D18">
        <w:rPr>
          <w:sz w:val="20"/>
          <w:szCs w:val="20"/>
        </w:rPr>
        <w:t xml:space="preserve"> đội ngũ giảng viên giáo dục nghề nghiệp</w:t>
      </w:r>
      <w:r w:rsidR="007B4D82" w:rsidRPr="00920D18">
        <w:rPr>
          <w:sz w:val="20"/>
          <w:szCs w:val="20"/>
        </w:rPr>
        <w:t xml:space="preserve"> từng bước được nâng lên về chuẩn trình độ đào tạo, kỹ năng nghề và năng lực sư phạm. Về cơ bản, giáo viên trong các cơ sở dạy nghề đã đạt chuẩn trình độ đào tạo; 85% giảng viên dạy </w:t>
      </w:r>
      <w:r w:rsidRPr="00920D18">
        <w:rPr>
          <w:sz w:val="20"/>
          <w:szCs w:val="20"/>
        </w:rPr>
        <w:t>trình độ cao đẳng nghề, 75% giảng</w:t>
      </w:r>
      <w:r w:rsidR="007B4D82" w:rsidRPr="00920D18">
        <w:rPr>
          <w:sz w:val="20"/>
          <w:szCs w:val="20"/>
        </w:rPr>
        <w:t xml:space="preserve"> viên dạy trì</w:t>
      </w:r>
      <w:r w:rsidRPr="00920D18">
        <w:rPr>
          <w:sz w:val="20"/>
          <w:szCs w:val="20"/>
        </w:rPr>
        <w:t>nh độ trung cấp nghề và 49% giảng</w:t>
      </w:r>
      <w:r w:rsidR="007B4D82" w:rsidRPr="00920D18">
        <w:rPr>
          <w:sz w:val="20"/>
          <w:szCs w:val="20"/>
        </w:rPr>
        <w:t xml:space="preserve"> viên dạy trong các trung tâm dạy nghề đạt chuẩn trình độ sư phạm. Hiện có k</w:t>
      </w:r>
      <w:r w:rsidRPr="00920D18">
        <w:rPr>
          <w:sz w:val="20"/>
          <w:szCs w:val="20"/>
        </w:rPr>
        <w:t>hoảng 46,3% số giảng</w:t>
      </w:r>
      <w:r w:rsidR="007B4D82" w:rsidRPr="00920D18">
        <w:rPr>
          <w:sz w:val="20"/>
          <w:szCs w:val="20"/>
        </w:rPr>
        <w:t xml:space="preserve"> viên dạy tích hợp được cả lý thuyết và thực hành nghề.</w:t>
      </w:r>
      <w:r w:rsidRPr="00920D18">
        <w:rPr>
          <w:sz w:val="20"/>
          <w:szCs w:val="20"/>
          <w:shd w:val="clear" w:color="auto" w:fill="FFFFFF"/>
        </w:rPr>
        <w:t xml:space="preserve"> Trình độ ngoại ngữ, tin học và khả năng nghiên cứu khoa học được cải thiện. Một bộ phận giảng viên được đào tạo về nghiệp vụ sư phạm và kỹ năng nghề theo tiêu chuẩn quốc tế. Số giảng viên có trình độ thạc sĩ, tiến sĩ ngày càng tăng.</w:t>
      </w:r>
    </w:p>
    <w:p w:rsidR="0026334D" w:rsidRPr="00920D18" w:rsidRDefault="002E19FE" w:rsidP="0026334D">
      <w:pPr>
        <w:spacing w:line="276" w:lineRule="auto"/>
        <w:ind w:firstLine="567"/>
        <w:jc w:val="both"/>
        <w:rPr>
          <w:sz w:val="20"/>
          <w:szCs w:val="20"/>
        </w:rPr>
      </w:pPr>
      <w:r w:rsidRPr="00920D18">
        <w:rPr>
          <w:i/>
          <w:sz w:val="20"/>
          <w:szCs w:val="20"/>
          <w:shd w:val="clear" w:color="auto" w:fill="FFFFFF"/>
        </w:rPr>
        <w:t>Về công tác đào tạo</w:t>
      </w:r>
      <w:r w:rsidR="007643D6" w:rsidRPr="00920D18">
        <w:rPr>
          <w:i/>
          <w:sz w:val="20"/>
          <w:szCs w:val="20"/>
          <w:shd w:val="clear" w:color="auto" w:fill="FFFFFF"/>
        </w:rPr>
        <w:t xml:space="preserve"> giảng viên giáo dục nghề nghiệp</w:t>
      </w:r>
      <w:r w:rsidR="007643D6" w:rsidRPr="00920D18">
        <w:rPr>
          <w:sz w:val="20"/>
          <w:szCs w:val="20"/>
          <w:shd w:val="clear" w:color="auto" w:fill="FFFFFF"/>
        </w:rPr>
        <w:t xml:space="preserve">: </w:t>
      </w:r>
      <w:r w:rsidR="007643D6" w:rsidRPr="00920D18">
        <w:rPr>
          <w:sz w:val="20"/>
          <w:szCs w:val="20"/>
        </w:rPr>
        <w:t>Công tác đào tạo bồi dưỡng giảng viên đã có nhiều đổi mới và mở rộng mạng lưới các cơ sở đào tạo bồi dưỡng giảng viên giáo dục nghề nghiệp. Đến nay, ngoài 5 trường đại học sư phạm kỹ thuật và một số khoa sư phạm kỹ thuật thuộc các trường đại học, đã thành lập gần 30 khoa sư phạm dạy nghề tại một số trường cao đẳng nghề uy tín để bồi dưỡng nghiệp vụ sư phạm dạy nghề</w:t>
      </w:r>
      <w:r w:rsidR="00514B28" w:rsidRPr="00920D18">
        <w:rPr>
          <w:sz w:val="20"/>
          <w:szCs w:val="20"/>
        </w:rPr>
        <w:t>; nâng cao kỹ năng nghề cho giảng viên giáo dục nghề nghiệp</w:t>
      </w:r>
      <w:r w:rsidR="007643D6" w:rsidRPr="00920D18">
        <w:rPr>
          <w:sz w:val="20"/>
          <w:szCs w:val="20"/>
        </w:rPr>
        <w:t>.</w:t>
      </w:r>
    </w:p>
    <w:p w:rsidR="00E86C45" w:rsidRPr="00920D18" w:rsidRDefault="0026334D" w:rsidP="0026334D">
      <w:pPr>
        <w:spacing w:line="276" w:lineRule="auto"/>
        <w:ind w:firstLine="567"/>
        <w:jc w:val="both"/>
        <w:rPr>
          <w:sz w:val="20"/>
          <w:szCs w:val="20"/>
          <w:shd w:val="clear" w:color="auto" w:fill="FFFFFF"/>
        </w:rPr>
      </w:pPr>
      <w:r w:rsidRPr="00920D18">
        <w:rPr>
          <w:sz w:val="20"/>
          <w:szCs w:val="20"/>
          <w:shd w:val="clear" w:color="auto" w:fill="FFFFFF"/>
        </w:rPr>
        <w:t>Hiện nay, đội ngũ giảng viên giáo dục nghề nghiệp</w:t>
      </w:r>
      <w:r w:rsidR="002E19FE" w:rsidRPr="00920D18">
        <w:rPr>
          <w:sz w:val="20"/>
          <w:szCs w:val="20"/>
          <w:shd w:val="clear" w:color="auto" w:fill="FFFFFF"/>
        </w:rPr>
        <w:t xml:space="preserve"> đang được đào tạo theo 2 mô hình là mô hình song song (kết hợp giữa đào tạo kiến thức chuyên môn, kỹ năng nghề với nghiệp vụ sư phạm trong suốt khóa học) và mô hình nối tiếp (đào tạo kiến thức chuyên môn và kỹ năng nghề trước sau đó sẽ đào tạo nghiệp vụ sư </w:t>
      </w:r>
      <w:r w:rsidR="00E86C45" w:rsidRPr="00920D18">
        <w:rPr>
          <w:sz w:val="20"/>
          <w:szCs w:val="20"/>
          <w:shd w:val="clear" w:color="auto" w:fill="FFFFFF"/>
        </w:rPr>
        <w:t>phạm). Việc tổ chức đào tạo GVGDNN</w:t>
      </w:r>
      <w:r w:rsidR="002E19FE" w:rsidRPr="00920D18">
        <w:rPr>
          <w:sz w:val="20"/>
          <w:szCs w:val="20"/>
          <w:shd w:val="clear" w:color="auto" w:fill="FFFFFF"/>
        </w:rPr>
        <w:t xml:space="preserve"> theo mô hình nối tiếp giúp tăng nhanh quy mô để đáp ứng nhu cầu về số lượ</w:t>
      </w:r>
      <w:r w:rsidR="00E86C45" w:rsidRPr="00920D18">
        <w:rPr>
          <w:sz w:val="20"/>
          <w:szCs w:val="20"/>
          <w:shd w:val="clear" w:color="auto" w:fill="FFFFFF"/>
        </w:rPr>
        <w:t>ng và cơ cấu ngành nghề của GVGDNN</w:t>
      </w:r>
      <w:r w:rsidR="002E19FE" w:rsidRPr="00920D18">
        <w:rPr>
          <w:sz w:val="20"/>
          <w:szCs w:val="20"/>
          <w:shd w:val="clear" w:color="auto" w:fill="FFFFFF"/>
        </w:rPr>
        <w:t xml:space="preserve">. </w:t>
      </w:r>
    </w:p>
    <w:p w:rsidR="00B5663A" w:rsidRPr="00920D18" w:rsidRDefault="00B5663A" w:rsidP="00B5663A">
      <w:pPr>
        <w:spacing w:line="276" w:lineRule="auto"/>
        <w:ind w:firstLine="567"/>
        <w:jc w:val="both"/>
        <w:rPr>
          <w:sz w:val="20"/>
          <w:szCs w:val="20"/>
          <w:shd w:val="clear" w:color="auto" w:fill="FFFFFF"/>
        </w:rPr>
      </w:pPr>
      <w:r w:rsidRPr="00920D18">
        <w:rPr>
          <w:sz w:val="20"/>
          <w:szCs w:val="20"/>
          <w:shd w:val="clear" w:color="auto" w:fill="FFFFFF"/>
        </w:rPr>
        <w:t>Bên cạnh đó, việc phát triển đội ngũ giảng viên giáo dục nghề nghiệp ở nước ta hiện nay cũng tồn tại nhiều hạn chế, khuyết điểm cần khắc phục:</w:t>
      </w:r>
    </w:p>
    <w:p w:rsidR="007C5D23" w:rsidRPr="00920D18" w:rsidRDefault="00B5663A" w:rsidP="007C5D23">
      <w:pPr>
        <w:spacing w:line="276" w:lineRule="auto"/>
        <w:ind w:firstLine="567"/>
        <w:jc w:val="both"/>
        <w:rPr>
          <w:sz w:val="20"/>
          <w:szCs w:val="20"/>
          <w:shd w:val="clear" w:color="auto" w:fill="FFFFFF"/>
        </w:rPr>
      </w:pPr>
      <w:r w:rsidRPr="00920D18">
        <w:rPr>
          <w:i/>
          <w:sz w:val="20"/>
          <w:szCs w:val="20"/>
          <w:shd w:val="clear" w:color="auto" w:fill="FFFFFF"/>
        </w:rPr>
        <w:lastRenderedPageBreak/>
        <w:t>Một là</w:t>
      </w:r>
      <w:r w:rsidRPr="00920D18">
        <w:rPr>
          <w:sz w:val="20"/>
          <w:szCs w:val="20"/>
          <w:shd w:val="clear" w:color="auto" w:fill="FFFFFF"/>
        </w:rPr>
        <w:t>, mặc dù số lượng GVGDNN</w:t>
      </w:r>
      <w:r w:rsidR="00B60D2D" w:rsidRPr="00920D18">
        <w:rPr>
          <w:sz w:val="20"/>
          <w:szCs w:val="20"/>
          <w:shd w:val="clear" w:color="auto" w:fill="FFFFFF"/>
        </w:rPr>
        <w:t>, cũng như tỷ lệ giáo viên dạy nghề dạy được tích hợp những năm qua tăng đáng kể, nhưng so với yêu cầu đổi mới và ph</w:t>
      </w:r>
      <w:r w:rsidRPr="00920D18">
        <w:rPr>
          <w:sz w:val="20"/>
          <w:szCs w:val="20"/>
          <w:shd w:val="clear" w:color="auto" w:fill="FFFFFF"/>
        </w:rPr>
        <w:t>át triển dạy nghề, số lượng GVGDNN</w:t>
      </w:r>
      <w:r w:rsidR="00B60D2D" w:rsidRPr="00920D18">
        <w:rPr>
          <w:sz w:val="20"/>
          <w:szCs w:val="20"/>
          <w:shd w:val="clear" w:color="auto" w:fill="FFFFFF"/>
        </w:rPr>
        <w:t xml:space="preserve"> vẫn còn thiếu trầm trọng</w:t>
      </w:r>
      <w:r w:rsidRPr="00920D18">
        <w:rPr>
          <w:sz w:val="20"/>
          <w:szCs w:val="20"/>
          <w:shd w:val="clear" w:color="auto" w:fill="FFFFFF"/>
        </w:rPr>
        <w:t>, nhất là những giảng viên có trình độ tay nghề cao</w:t>
      </w:r>
      <w:r w:rsidR="00B60D2D" w:rsidRPr="00920D18">
        <w:rPr>
          <w:sz w:val="20"/>
          <w:szCs w:val="20"/>
          <w:shd w:val="clear" w:color="auto" w:fill="FFFFFF"/>
        </w:rPr>
        <w:t xml:space="preserve">. </w:t>
      </w:r>
      <w:r w:rsidR="007C5D23" w:rsidRPr="00920D18">
        <w:rPr>
          <w:sz w:val="20"/>
          <w:szCs w:val="20"/>
          <w:shd w:val="clear" w:color="auto" w:fill="FFFFFF"/>
        </w:rPr>
        <w:t xml:space="preserve">Theo </w:t>
      </w:r>
      <w:r w:rsidR="007C5D23" w:rsidRPr="00920D18">
        <w:rPr>
          <w:i/>
          <w:sz w:val="20"/>
          <w:szCs w:val="20"/>
          <w:shd w:val="clear" w:color="auto" w:fill="FFFFFF"/>
        </w:rPr>
        <w:t>Chiến lược phát triển dạy nghề</w:t>
      </w:r>
      <w:r w:rsidR="007C5D23" w:rsidRPr="00920D18">
        <w:rPr>
          <w:sz w:val="20"/>
          <w:szCs w:val="20"/>
          <w:shd w:val="clear" w:color="auto" w:fill="FFFFFF"/>
        </w:rPr>
        <w:t>, đến năm 2020 có 77.000 giảng viên dạy nghề. Như vậy, từ nay đến 2020 mỗi năm phải đào tạo trung bình khoảng 6.400 giảng viên cho các nghề và ở các cấp trình độ.</w:t>
      </w:r>
    </w:p>
    <w:p w:rsidR="002E46D1" w:rsidRPr="00920D18" w:rsidRDefault="00B5663A" w:rsidP="002E46D1">
      <w:pPr>
        <w:spacing w:line="276" w:lineRule="auto"/>
        <w:ind w:firstLine="567"/>
        <w:jc w:val="both"/>
        <w:rPr>
          <w:sz w:val="20"/>
          <w:szCs w:val="20"/>
          <w:shd w:val="clear" w:color="auto" w:fill="FFFFFF"/>
        </w:rPr>
      </w:pPr>
      <w:r w:rsidRPr="00920D18">
        <w:rPr>
          <w:i/>
          <w:sz w:val="20"/>
          <w:szCs w:val="20"/>
          <w:shd w:val="clear" w:color="auto" w:fill="FFFFFF"/>
        </w:rPr>
        <w:t xml:space="preserve">Hai là, </w:t>
      </w:r>
      <w:r w:rsidRPr="00920D18">
        <w:rPr>
          <w:sz w:val="20"/>
          <w:szCs w:val="20"/>
          <w:shd w:val="clear" w:color="auto" w:fill="FFFFFF"/>
        </w:rPr>
        <w:t>chất lượng của đội ngũ giảng viên vẫn còn yếu, chưa đáp ứng yêu cầu đổi mới và phát triển giáo dục nghề nghiệp ở nước ta.</w:t>
      </w:r>
      <w:r w:rsidR="002E46D1" w:rsidRPr="00920D18">
        <w:rPr>
          <w:sz w:val="20"/>
          <w:szCs w:val="20"/>
          <w:shd w:val="clear" w:color="auto" w:fill="FFFFFF"/>
        </w:rPr>
        <w:t xml:space="preserve"> Nhiều giảng viên</w:t>
      </w:r>
      <w:r w:rsidR="00B60D2D" w:rsidRPr="00920D18">
        <w:rPr>
          <w:sz w:val="20"/>
          <w:szCs w:val="20"/>
          <w:shd w:val="clear" w:color="auto" w:fill="FFFFFF"/>
        </w:rPr>
        <w:t xml:space="preserve"> chưa đạt chuẩn về kiến thức chuyên môn, nghiệp vụ sư phạm và kỹ năng nghề. Khả năng sử dụng tin học, ngoại ngữ cũng như cập nhật công nghệ mới, ứng dụng tin học và các phương pháp dạy học hiện đại, phát triển chương trình, biên soạn giáo trình, tà</w:t>
      </w:r>
      <w:r w:rsidR="002E46D1" w:rsidRPr="00920D18">
        <w:rPr>
          <w:sz w:val="20"/>
          <w:szCs w:val="20"/>
          <w:shd w:val="clear" w:color="auto" w:fill="FFFFFF"/>
        </w:rPr>
        <w:t>i liệu dạy nghề còn hạn chế.gi</w:t>
      </w:r>
      <w:r w:rsidR="004265E8">
        <w:rPr>
          <w:sz w:val="20"/>
          <w:szCs w:val="20"/>
          <w:shd w:val="clear" w:color="auto" w:fill="FFFFFF"/>
        </w:rPr>
        <w:t>ả</w:t>
      </w:r>
      <w:r w:rsidR="002E46D1" w:rsidRPr="00920D18">
        <w:rPr>
          <w:sz w:val="20"/>
          <w:szCs w:val="20"/>
          <w:shd w:val="clear" w:color="auto" w:fill="FFFFFF"/>
        </w:rPr>
        <w:t>ng viên</w:t>
      </w:r>
      <w:r w:rsidR="00B60D2D" w:rsidRPr="00920D18">
        <w:rPr>
          <w:sz w:val="20"/>
          <w:szCs w:val="20"/>
          <w:shd w:val="clear" w:color="auto" w:fill="FFFFFF"/>
        </w:rPr>
        <w:t xml:space="preserve"> có khả năng dạy tích hợp không nhiều trong khi đó hầu hết các chương trình đào tạo nghề hiện nay đã được cấu trúc theo mô-đun đòi hỏi phải tổ chức dạy tích hợp. </w:t>
      </w:r>
    </w:p>
    <w:p w:rsidR="002E46D1" w:rsidRPr="00920D18" w:rsidRDefault="00B60D2D" w:rsidP="002E46D1">
      <w:pPr>
        <w:spacing w:line="276" w:lineRule="auto"/>
        <w:ind w:firstLine="567"/>
        <w:jc w:val="both"/>
        <w:rPr>
          <w:sz w:val="20"/>
          <w:szCs w:val="20"/>
          <w:shd w:val="clear" w:color="auto" w:fill="FFFFFF"/>
        </w:rPr>
      </w:pPr>
      <w:r w:rsidRPr="00920D18">
        <w:rPr>
          <w:sz w:val="20"/>
          <w:szCs w:val="20"/>
          <w:shd w:val="clear" w:color="auto" w:fill="FFFFFF"/>
        </w:rPr>
        <w:t xml:space="preserve">Hiện nay ngành dạy nghề đang triển khai đào tạo một số nghề đạt chuẩn khu vực, quốc tế, trong đó chương trình đào tạo sẽ được nhập khẩu từ các nước tiên tiến, giáo viên dạy nghề được cử đi đào tạo nâng cao nghiệp vụ sư phạm và kỹ năng nghề đạt chuẩn của một số nước tiên tiến trong khu vực và quốc tế. Điều đó có nghĩa là đội ngũ giáo viên dạy những nghề trên phải đạt chuẩn quốc tế về kiến thức chuyên môn, nghiệp vụ sư phạm, kỹ năng nghề và đặc biệt là khả năng sử dụng ngoại ngữ, </w:t>
      </w:r>
      <w:r w:rsidR="002E46D1" w:rsidRPr="00920D18">
        <w:rPr>
          <w:sz w:val="20"/>
          <w:szCs w:val="20"/>
          <w:shd w:val="clear" w:color="auto" w:fill="FFFFFF"/>
        </w:rPr>
        <w:t>tin học. Tuy nhiên, đội ngũ giảng viên</w:t>
      </w:r>
      <w:r w:rsidRPr="00920D18">
        <w:rPr>
          <w:sz w:val="20"/>
          <w:szCs w:val="20"/>
          <w:shd w:val="clear" w:color="auto" w:fill="FFFFFF"/>
        </w:rPr>
        <w:t xml:space="preserve"> hiện nay để đạt được chuẩn khu vực và quốc tế là hết sức khó khăn và tốn kém. </w:t>
      </w:r>
    </w:p>
    <w:p w:rsidR="002E6856" w:rsidRPr="00920D18" w:rsidRDefault="002E46D1" w:rsidP="002E6856">
      <w:pPr>
        <w:spacing w:line="276" w:lineRule="auto"/>
        <w:ind w:firstLine="567"/>
        <w:jc w:val="both"/>
        <w:rPr>
          <w:sz w:val="20"/>
          <w:szCs w:val="20"/>
        </w:rPr>
      </w:pPr>
      <w:r w:rsidRPr="00920D18">
        <w:rPr>
          <w:i/>
          <w:sz w:val="20"/>
          <w:szCs w:val="20"/>
          <w:shd w:val="clear" w:color="auto" w:fill="FFFFFF"/>
        </w:rPr>
        <w:t xml:space="preserve">Ba là, </w:t>
      </w:r>
      <w:r w:rsidR="00B60D2D" w:rsidRPr="00920D18">
        <w:rPr>
          <w:sz w:val="20"/>
          <w:szCs w:val="20"/>
          <w:shd w:val="clear" w:color="auto" w:fill="FFFFFF"/>
        </w:rPr>
        <w:t xml:space="preserve">cơ cấu ngành nghề của </w:t>
      </w:r>
      <w:r w:rsidRPr="00920D18">
        <w:rPr>
          <w:sz w:val="20"/>
          <w:szCs w:val="20"/>
          <w:shd w:val="clear" w:color="auto" w:fill="FFFFFF"/>
        </w:rPr>
        <w:t>giảng viên chưa hợp lý,</w:t>
      </w:r>
      <w:r w:rsidR="00B60D2D" w:rsidRPr="00920D18">
        <w:rPr>
          <w:sz w:val="20"/>
          <w:szCs w:val="20"/>
          <w:shd w:val="clear" w:color="auto" w:fill="FFFFFF"/>
        </w:rPr>
        <w:t xml:space="preserve"> chủ yếu tập trung ở các nhóm nghề đào tạo truyền thống như điện, điện tử, cơ khí, công nghệ ô tô, hàn, tin học, may mặc….các nhóm nghề đào tạo ở lĩnh vực nông - lâm - ngư, xây dựng, dịch vụ vận tải...còn thiếu giáo viên và chưa có giáo viên được đào tạo cơ bản, kỹ năng nghề còn hạn chế, tỷ lệ giáo viên dạy tích hợp còn thấp so với yêu cầu của chương trình đào tạo nghề.</w:t>
      </w:r>
      <w:r w:rsidR="0040307D" w:rsidRPr="00920D18">
        <w:rPr>
          <w:sz w:val="20"/>
          <w:szCs w:val="20"/>
        </w:rPr>
        <w:t xml:space="preserve"> Cơ cấu ngành nghề đào tạo GVGDNN chưa hợp lý, một số nghề chưa có giáo viên được đào tạo cơ bản, kỹ năng nghề còn hạn chế, tỷ lệ giáo viên dạy tích hợp còn thấp so với yêu cầu của chương trình đào tạo. Trình độ ngoại ngữ, tin học của GVGDNN còn yếu, hạn chế khả năng cập nhật công nghệ mới, ứng dụng tin học và các phương pháp sư phạm hiện đại. Khả năng phát triển chương trình, biên soạn giáo trình, tài liệu dạy nghề của GVGDNN còn hạn chế.</w:t>
      </w:r>
    </w:p>
    <w:p w:rsidR="00D101D7" w:rsidRPr="00920D18" w:rsidRDefault="001D242A" w:rsidP="00D101D7">
      <w:pPr>
        <w:spacing w:line="276" w:lineRule="auto"/>
        <w:ind w:firstLine="567"/>
        <w:jc w:val="both"/>
        <w:rPr>
          <w:sz w:val="20"/>
          <w:szCs w:val="20"/>
        </w:rPr>
      </w:pPr>
      <w:r w:rsidRPr="00920D18">
        <w:rPr>
          <w:i/>
          <w:sz w:val="20"/>
          <w:szCs w:val="20"/>
          <w:shd w:val="clear" w:color="auto" w:fill="FFFFFF"/>
        </w:rPr>
        <w:t>Bốn là</w:t>
      </w:r>
      <w:r w:rsidRPr="00920D18">
        <w:rPr>
          <w:sz w:val="20"/>
          <w:szCs w:val="20"/>
          <w:shd w:val="clear" w:color="auto" w:fill="FFFFFF"/>
        </w:rPr>
        <w:t xml:space="preserve">, </w:t>
      </w:r>
      <w:r w:rsidRPr="00920D18">
        <w:rPr>
          <w:sz w:val="20"/>
          <w:szCs w:val="20"/>
        </w:rPr>
        <w:t>GVGDNN</w:t>
      </w:r>
      <w:r w:rsidR="007B4D82" w:rsidRPr="00920D18">
        <w:rPr>
          <w:sz w:val="20"/>
          <w:szCs w:val="20"/>
        </w:rPr>
        <w:t xml:space="preserve"> được hưởng các chính sách chung đối với nhà giáo trong hệ thống giáo dục quốc dân. Ngoài ra, còn có một số chế đ</w:t>
      </w:r>
      <w:r w:rsidR="005A44BA" w:rsidRPr="00920D18">
        <w:rPr>
          <w:sz w:val="20"/>
          <w:szCs w:val="20"/>
        </w:rPr>
        <w:t xml:space="preserve">ộ, chính sách riêng </w:t>
      </w:r>
      <w:r w:rsidR="005A44BA" w:rsidRPr="00920D18">
        <w:rPr>
          <w:sz w:val="20"/>
          <w:szCs w:val="20"/>
        </w:rPr>
        <w:lastRenderedPageBreak/>
        <w:t>đối với GVGDNN</w:t>
      </w:r>
      <w:r w:rsidR="007B4D82" w:rsidRPr="00920D18">
        <w:rPr>
          <w:sz w:val="20"/>
          <w:szCs w:val="20"/>
        </w:rPr>
        <w:t xml:space="preserve"> như: chế độ làm việc, chế độ sử dụng, bồi dưỡng nâng cao chuyên môn nghiệp vụ; chính sách về phụ cấp cho giáo viên khi dạy thực hành các nghề nặng nhọc, độc hại, nguy </w:t>
      </w:r>
      <w:r w:rsidR="005A44BA" w:rsidRPr="00920D18">
        <w:rPr>
          <w:sz w:val="20"/>
          <w:szCs w:val="20"/>
        </w:rPr>
        <w:t>hiểm và phụ cấp đặc thù cho GVGDNN</w:t>
      </w:r>
      <w:r w:rsidR="007B4D82" w:rsidRPr="00920D18">
        <w:rPr>
          <w:sz w:val="20"/>
          <w:szCs w:val="20"/>
        </w:rPr>
        <w:t xml:space="preserve"> cho người tàn tật, khuyết tật.</w:t>
      </w:r>
      <w:r w:rsidR="005A44BA" w:rsidRPr="00920D18">
        <w:rPr>
          <w:sz w:val="20"/>
          <w:szCs w:val="20"/>
        </w:rPr>
        <w:t xml:space="preserve"> </w:t>
      </w:r>
      <w:r w:rsidR="007B4D82" w:rsidRPr="00920D18">
        <w:rPr>
          <w:sz w:val="20"/>
          <w:szCs w:val="20"/>
        </w:rPr>
        <w:t>Bên cạnh những kết quả và tiến bộ đã đạt được, công tác phát triển và đổi mới cơ chế</w:t>
      </w:r>
      <w:r w:rsidR="005A44BA" w:rsidRPr="00920D18">
        <w:rPr>
          <w:sz w:val="20"/>
          <w:szCs w:val="20"/>
        </w:rPr>
        <w:t xml:space="preserve"> chính sách đối với đội ngũ GVGDNN</w:t>
      </w:r>
      <w:r w:rsidR="007B4D82" w:rsidRPr="00920D18">
        <w:rPr>
          <w:sz w:val="20"/>
          <w:szCs w:val="20"/>
        </w:rPr>
        <w:t xml:space="preserve"> còn nhiều bất cập kéo dài, rất chậm được khắc phục.</w:t>
      </w:r>
      <w:r w:rsidR="002E6856" w:rsidRPr="00920D18">
        <w:rPr>
          <w:sz w:val="20"/>
          <w:szCs w:val="20"/>
        </w:rPr>
        <w:t xml:space="preserve"> Chính sách đối với GVGDNN vẫn còn nhiều bất cập, chưa khuyến khích, thu hút những người có năng lực vào làm GVGDNN, chưa tạo ra sự gắn bó, tâm huyết với nghề nghiệp.</w:t>
      </w:r>
    </w:p>
    <w:p w:rsidR="007B4D82" w:rsidRPr="00920D18" w:rsidRDefault="00D101D7" w:rsidP="00D101D7">
      <w:pPr>
        <w:spacing w:line="276" w:lineRule="auto"/>
        <w:ind w:firstLine="567"/>
        <w:jc w:val="both"/>
        <w:rPr>
          <w:sz w:val="20"/>
          <w:szCs w:val="20"/>
          <w:shd w:val="clear" w:color="auto" w:fill="FFFFFF"/>
        </w:rPr>
      </w:pPr>
      <w:r w:rsidRPr="00920D18">
        <w:rPr>
          <w:i/>
          <w:sz w:val="20"/>
          <w:szCs w:val="20"/>
        </w:rPr>
        <w:t>Năm là</w:t>
      </w:r>
      <w:r w:rsidRPr="00920D18">
        <w:rPr>
          <w:sz w:val="20"/>
          <w:szCs w:val="20"/>
        </w:rPr>
        <w:t>, v</w:t>
      </w:r>
      <w:r w:rsidR="007B4D82" w:rsidRPr="00920D18">
        <w:rPr>
          <w:sz w:val="20"/>
          <w:szCs w:val="20"/>
        </w:rPr>
        <w:t>ề chế đ</w:t>
      </w:r>
      <w:r w:rsidRPr="00920D18">
        <w:rPr>
          <w:sz w:val="20"/>
          <w:szCs w:val="20"/>
        </w:rPr>
        <w:t>ộ tiền lương, hoạt động của GVGDNN</w:t>
      </w:r>
      <w:r w:rsidR="007B4D82" w:rsidRPr="00920D18">
        <w:rPr>
          <w:sz w:val="20"/>
          <w:szCs w:val="20"/>
        </w:rPr>
        <w:t xml:space="preserve"> mang tính đặc thù, một mặt, họ phải là một nhà sư phạm, mặt khác là một “kỹ thuật viên”, chính sách tiền lương chưa thể hiện sự ư</w:t>
      </w:r>
      <w:r w:rsidRPr="00920D18">
        <w:rPr>
          <w:sz w:val="20"/>
          <w:szCs w:val="20"/>
        </w:rPr>
        <w:t>u đãi mang tính đặc thù đó. GVGDNN</w:t>
      </w:r>
      <w:r w:rsidR="007B4D82" w:rsidRPr="00920D18">
        <w:rPr>
          <w:sz w:val="20"/>
          <w:szCs w:val="20"/>
        </w:rPr>
        <w:t xml:space="preserve"> chưa có ngạch lương riêng, mà vẫn hưởng theo ngạch lương của giáo viên trung học (theo Nghị định số 204/2004/NĐ-CP, ngày 14-12-2004). Giáo viên dạy trình độ cao đẳng nghề (CĐN) chưa được hưởng chế độ tiền lương như giảng viên của các trường cao đẳng khác. Đó là một trong những nguyên nhân dẫn đến tình trạng không thu hút được những người có trình độ, có tay nghề giỏi, có kinh nghiệm trong sản xuất chuyển về làm </w:t>
      </w:r>
      <w:r w:rsidR="00100B42" w:rsidRPr="00920D18">
        <w:rPr>
          <w:sz w:val="20"/>
          <w:szCs w:val="20"/>
        </w:rPr>
        <w:t>GVGDNN</w:t>
      </w:r>
      <w:r w:rsidR="007B4D82" w:rsidRPr="00920D18">
        <w:rPr>
          <w:sz w:val="20"/>
          <w:szCs w:val="20"/>
        </w:rPr>
        <w:t xml:space="preserve">. Ngược lại, nhiều </w:t>
      </w:r>
      <w:r w:rsidR="00100B42" w:rsidRPr="00920D18">
        <w:rPr>
          <w:sz w:val="20"/>
          <w:szCs w:val="20"/>
        </w:rPr>
        <w:t>GVGDNN</w:t>
      </w:r>
      <w:r w:rsidR="007B4D82" w:rsidRPr="00920D18">
        <w:rPr>
          <w:sz w:val="20"/>
          <w:szCs w:val="20"/>
        </w:rPr>
        <w:t xml:space="preserve"> có trình độ tay nghề giỏi lại muốn chuyển ra sản xuất tại các doanh nghiệp để có thu nhập cao hơn. Ngoài ra, chưa có những chính sách khuyến khích động viên đối với giáo viên tự phấn đấu nâng cao trình độ; chưa có cơ chế, chính sách để doanh nghiệp và cơ sở dạy nghề tạo điều kiện cho </w:t>
      </w:r>
      <w:r w:rsidR="00100B42" w:rsidRPr="00920D18">
        <w:rPr>
          <w:sz w:val="20"/>
          <w:szCs w:val="20"/>
        </w:rPr>
        <w:t>GVGDNN</w:t>
      </w:r>
      <w:r w:rsidR="007B4D82" w:rsidRPr="00920D18">
        <w:rPr>
          <w:sz w:val="20"/>
          <w:szCs w:val="20"/>
        </w:rPr>
        <w:t xml:space="preserve"> được đi thực tế tại các cơ sở sản xuất, kinh doanh, dịch vụ hàng năm.</w:t>
      </w:r>
    </w:p>
    <w:p w:rsidR="00BD5E74" w:rsidRPr="00920D18" w:rsidRDefault="00BD5E74" w:rsidP="004D19A1">
      <w:pPr>
        <w:spacing w:line="276" w:lineRule="auto"/>
        <w:jc w:val="both"/>
        <w:rPr>
          <w:b/>
          <w:sz w:val="20"/>
          <w:szCs w:val="20"/>
        </w:rPr>
      </w:pPr>
      <w:r w:rsidRPr="00920D18">
        <w:rPr>
          <w:b/>
          <w:sz w:val="20"/>
          <w:szCs w:val="20"/>
        </w:rPr>
        <w:t>3. Biện pháp phát triển đội ngũ giảng viên giáo dục nghề nghiệp ở nước ta hiện nay</w:t>
      </w:r>
    </w:p>
    <w:p w:rsidR="00DB12E7" w:rsidRPr="00920D18" w:rsidRDefault="0091389B" w:rsidP="004E56BB">
      <w:pPr>
        <w:spacing w:line="276" w:lineRule="auto"/>
        <w:ind w:firstLine="567"/>
        <w:jc w:val="both"/>
        <w:rPr>
          <w:sz w:val="20"/>
          <w:szCs w:val="20"/>
          <w:shd w:val="clear" w:color="auto" w:fill="FFFFFF"/>
        </w:rPr>
      </w:pPr>
      <w:r w:rsidRPr="00920D18">
        <w:rPr>
          <w:sz w:val="20"/>
          <w:szCs w:val="20"/>
        </w:rPr>
        <w:t>Mục tiêu đào tạo, bồi dưỡng đội ngũ giảng viên giáo dục nghề nghiệp từ nay đến năm 2020 phải đủ về số lượng, đồng bộ về cơ cấu ngành nghề đào tạo, bảo đảm chất lượng ở các trình độ khác nhau.</w:t>
      </w:r>
      <w:r w:rsidR="00DB12E7" w:rsidRPr="00920D18">
        <w:rPr>
          <w:sz w:val="20"/>
          <w:szCs w:val="20"/>
        </w:rPr>
        <w:t xml:space="preserve"> </w:t>
      </w:r>
      <w:r w:rsidR="00427D86" w:rsidRPr="00920D18">
        <w:rPr>
          <w:sz w:val="20"/>
          <w:szCs w:val="20"/>
          <w:shd w:val="clear" w:color="auto" w:fill="FFFFFF"/>
        </w:rPr>
        <w:t xml:space="preserve">Chỉ thị 40-CT/TW ngày 15-6-2004 của Ban Bí thư Trung ương Đảng (khóa IX) đã nêu rõ: "Mục tiêu là xây dựng đội ngũ nhà giáo và cán bộ quản lý giáo dục được chuẩn hoá, đảm bảo chất lượng, đủ về số lượng, đồng bộ về cơ cấu... Khẩn trương đào tạo, bổ sung và nâng cao trình độ đội ngũ giáo viên, giảng viên, cán bộ quản lý giáo dục trong các trường dạy nghề... Mở rộng hợp tác quốc tế để nâng cao chất lượng đào tạo, bồi dưỡng đội ngũ nhà giáo... ”. </w:t>
      </w:r>
    </w:p>
    <w:p w:rsidR="00BA11A6" w:rsidRPr="00920D18" w:rsidRDefault="00427D86" w:rsidP="00BA11A6">
      <w:pPr>
        <w:spacing w:line="276" w:lineRule="auto"/>
        <w:ind w:firstLine="567"/>
        <w:jc w:val="both"/>
        <w:rPr>
          <w:sz w:val="20"/>
          <w:szCs w:val="20"/>
          <w:shd w:val="clear" w:color="auto" w:fill="FFFFFF"/>
        </w:rPr>
      </w:pPr>
      <w:r w:rsidRPr="00920D18">
        <w:rPr>
          <w:sz w:val="20"/>
          <w:szCs w:val="20"/>
          <w:shd w:val="clear" w:color="auto" w:fill="FFFFFF"/>
        </w:rPr>
        <w:t xml:space="preserve">Nghị quyết Hội nghị Trung ương 6 (khoá X) của Đảng nhấn mạnh: “Chú trọng đào tạo và nâng </w:t>
      </w:r>
      <w:r w:rsidRPr="00920D18">
        <w:rPr>
          <w:sz w:val="20"/>
          <w:szCs w:val="20"/>
          <w:shd w:val="clear" w:color="auto" w:fill="FFFFFF"/>
        </w:rPr>
        <w:lastRenderedPageBreak/>
        <w:t>cao chất lượng đội ngũ giáo viên dạy nghề.... Củng cố và mở rộng các trường đào tạo giáo viên dạy nghề theo khu vực trên phạm vi cả nước”. Năm 2011, Đại hội Đảng toàn quốc lần thứ XI đặt vấn đề: “Đổi mới căn bản, toàn diện nền giáo dục”, theo tinh thần đó cần có những giải pháp đồng bộ với một tầm nhìn tổng thể</w:t>
      </w:r>
    </w:p>
    <w:p w:rsidR="00BA11A6" w:rsidRPr="00920D18" w:rsidRDefault="00BA11A6" w:rsidP="00BA11A6">
      <w:pPr>
        <w:spacing w:line="276" w:lineRule="auto"/>
        <w:ind w:firstLine="567"/>
        <w:jc w:val="both"/>
        <w:rPr>
          <w:sz w:val="20"/>
          <w:szCs w:val="20"/>
          <w:shd w:val="clear" w:color="auto" w:fill="FFFFFF"/>
        </w:rPr>
      </w:pPr>
      <w:r w:rsidRPr="00920D18">
        <w:rPr>
          <w:sz w:val="20"/>
          <w:szCs w:val="20"/>
          <w:shd w:val="clear" w:color="auto" w:fill="FFFFFF"/>
        </w:rPr>
        <w:t>Từ những phân tích trên, chúng tôi đề xuất những giải pháp nhằm phát triển đổi ngũ giảng viên giáo dục nghề nghiệp trong thời gian tới như sau:</w:t>
      </w:r>
    </w:p>
    <w:p w:rsidR="00D70E9E" w:rsidRPr="00920D18" w:rsidRDefault="00BA11A6" w:rsidP="00D70E9E">
      <w:pPr>
        <w:spacing w:line="276" w:lineRule="auto"/>
        <w:ind w:firstLine="567"/>
        <w:jc w:val="both"/>
        <w:rPr>
          <w:sz w:val="20"/>
          <w:szCs w:val="20"/>
        </w:rPr>
      </w:pPr>
      <w:r w:rsidRPr="00920D18">
        <w:rPr>
          <w:i/>
          <w:sz w:val="20"/>
          <w:szCs w:val="20"/>
        </w:rPr>
        <w:t>Thứ nhất</w:t>
      </w:r>
      <w:r w:rsidR="009906CC" w:rsidRPr="00920D18">
        <w:rPr>
          <w:sz w:val="20"/>
          <w:szCs w:val="20"/>
        </w:rPr>
        <w:t>, vấn đề bất cập nh</w:t>
      </w:r>
      <w:r w:rsidR="00C805A3" w:rsidRPr="00920D18">
        <w:rPr>
          <w:sz w:val="20"/>
          <w:szCs w:val="20"/>
        </w:rPr>
        <w:t>ất hiện nay là thu nhập của GVGDNN</w:t>
      </w:r>
      <w:r w:rsidR="009906CC" w:rsidRPr="00920D18">
        <w:rPr>
          <w:sz w:val="20"/>
          <w:szCs w:val="20"/>
        </w:rPr>
        <w:t>. Trong khi phải làm việc căng thẳng, vất vả (vừa là một giáo viên vừa là kỹ thuật viên) nhưng thu nhập từ lương và phụ cấp theo lương lại rất thấp, không đảm cho chính họ và gia đình một m</w:t>
      </w:r>
      <w:r w:rsidR="00C805A3" w:rsidRPr="00920D18">
        <w:rPr>
          <w:sz w:val="20"/>
          <w:szCs w:val="20"/>
        </w:rPr>
        <w:t>ức sống hợp ly,</w:t>
      </w:r>
      <w:r w:rsidR="009906CC" w:rsidRPr="00920D18">
        <w:rPr>
          <w:sz w:val="20"/>
          <w:szCs w:val="20"/>
        </w:rPr>
        <w:t xml:space="preserve"> do vậy khó có thể đòi hỏi </w:t>
      </w:r>
      <w:r w:rsidR="00100B42" w:rsidRPr="00920D18">
        <w:rPr>
          <w:sz w:val="20"/>
          <w:szCs w:val="20"/>
        </w:rPr>
        <w:t>GVGDNN</w:t>
      </w:r>
      <w:r w:rsidR="009906CC" w:rsidRPr="00920D18">
        <w:rPr>
          <w:sz w:val="20"/>
          <w:szCs w:val="20"/>
        </w:rPr>
        <w:t xml:space="preserve"> toàn tâm, toàn ý với nghề. Thực tế này là một nguyên nhân cơ bản dẫn đến khó giữ chân các </w:t>
      </w:r>
      <w:r w:rsidR="00100B42" w:rsidRPr="00920D18">
        <w:rPr>
          <w:sz w:val="20"/>
          <w:szCs w:val="20"/>
        </w:rPr>
        <w:t>GVGDNN</w:t>
      </w:r>
      <w:r w:rsidR="009906CC" w:rsidRPr="00920D18">
        <w:rPr>
          <w:sz w:val="20"/>
          <w:szCs w:val="20"/>
        </w:rPr>
        <w:t xml:space="preserve"> có đủ năng lực ở lại công tác tại các cơ sở dạy nghề. Nguy hại hơn, nó cũng là nguyên nhân dẫn đến khó thu hút được người giỏi, người có tay nghề cao làm </w:t>
      </w:r>
      <w:r w:rsidR="00100B42" w:rsidRPr="00920D18">
        <w:rPr>
          <w:sz w:val="20"/>
          <w:szCs w:val="20"/>
        </w:rPr>
        <w:t>GVGDNN</w:t>
      </w:r>
      <w:r w:rsidR="009906CC" w:rsidRPr="00920D18">
        <w:rPr>
          <w:sz w:val="20"/>
          <w:szCs w:val="20"/>
        </w:rPr>
        <w:t xml:space="preserve"> và thu hút sinh viên giỏi học các trường đào tạo </w:t>
      </w:r>
      <w:r w:rsidR="00100B42" w:rsidRPr="00920D18">
        <w:rPr>
          <w:sz w:val="20"/>
          <w:szCs w:val="20"/>
        </w:rPr>
        <w:t>GVGDNN</w:t>
      </w:r>
      <w:r w:rsidR="009906CC" w:rsidRPr="00920D18">
        <w:rPr>
          <w:sz w:val="20"/>
          <w:szCs w:val="20"/>
        </w:rPr>
        <w:t xml:space="preserve"> để trở thành </w:t>
      </w:r>
      <w:r w:rsidR="00100B42" w:rsidRPr="00920D18">
        <w:rPr>
          <w:sz w:val="20"/>
          <w:szCs w:val="20"/>
        </w:rPr>
        <w:t>GVGDNN</w:t>
      </w:r>
      <w:r w:rsidR="009906CC" w:rsidRPr="00920D18">
        <w:rPr>
          <w:sz w:val="20"/>
          <w:szCs w:val="20"/>
        </w:rPr>
        <w:t xml:space="preserve">. Do vậy, trước tiên cần thay đổi chính sách đãi ngộ để nhà giáo sống được bằng lương và các khoản phụ cấp nghề nghiệp. Xây dựng khung chính sách và cơ chế nhằm khuyến khích tạo động lực và tôn vinh địa vị xã hội của giáo viên, các danh hiệu cho nhà giáo. Sử dụng có hiệu quả chất xám của đội ngũ giáo viên, đồng thời xác định các đòi hỏi về tinh thần trách nhiệm của họ. Xây dựng và hoàn thiện các tiêu chuẩn nghiệp vụ, các định mức lao động của </w:t>
      </w:r>
      <w:r w:rsidR="00100B42" w:rsidRPr="00920D18">
        <w:rPr>
          <w:sz w:val="20"/>
          <w:szCs w:val="20"/>
        </w:rPr>
        <w:t>GVGDNN</w:t>
      </w:r>
      <w:r w:rsidR="009906CC" w:rsidRPr="00920D18">
        <w:rPr>
          <w:sz w:val="20"/>
          <w:szCs w:val="20"/>
        </w:rPr>
        <w:t>.</w:t>
      </w:r>
    </w:p>
    <w:p w:rsidR="003A3385" w:rsidRPr="00920D18" w:rsidRDefault="00D70E9E" w:rsidP="003A3385">
      <w:pPr>
        <w:spacing w:line="276" w:lineRule="auto"/>
        <w:ind w:firstLine="567"/>
        <w:jc w:val="both"/>
        <w:rPr>
          <w:sz w:val="20"/>
          <w:szCs w:val="20"/>
        </w:rPr>
      </w:pPr>
      <w:r w:rsidRPr="00920D18">
        <w:rPr>
          <w:i/>
          <w:sz w:val="20"/>
          <w:szCs w:val="20"/>
        </w:rPr>
        <w:t>Thứ hai</w:t>
      </w:r>
      <w:r w:rsidR="009906CC" w:rsidRPr="00920D18">
        <w:rPr>
          <w:i/>
          <w:sz w:val="20"/>
          <w:szCs w:val="20"/>
        </w:rPr>
        <w:t>,</w:t>
      </w:r>
      <w:r w:rsidR="009906CC" w:rsidRPr="00920D18">
        <w:rPr>
          <w:sz w:val="20"/>
          <w:szCs w:val="20"/>
        </w:rPr>
        <w:t xml:space="preserve"> hiện nay, các cơ sở đào tạo, bồi dưỡng </w:t>
      </w:r>
      <w:r w:rsidR="00100B42" w:rsidRPr="00920D18">
        <w:rPr>
          <w:sz w:val="20"/>
          <w:szCs w:val="20"/>
        </w:rPr>
        <w:t>GVGDNN</w:t>
      </w:r>
      <w:r w:rsidR="009906CC" w:rsidRPr="00920D18">
        <w:rPr>
          <w:sz w:val="20"/>
          <w:szCs w:val="20"/>
        </w:rPr>
        <w:t xml:space="preserve"> không thể hiện rõ tính chuyên nghiệp của một trường nghề. Tình trạng bất cập trong việc bồi dưỡng, phát triển năng lực hành nghề cho giáo sinh là do những hạn chế về thời lượng và chất lượng giảng dạy, đồng thời gặp rất nhiều khó khăn trong việc tổ chức kiến tập, thực tập. Bên cạnh đó, thực tế khả năng nghiên cứu khoa học của </w:t>
      </w:r>
      <w:r w:rsidR="00100B42" w:rsidRPr="00920D18">
        <w:rPr>
          <w:sz w:val="20"/>
          <w:szCs w:val="20"/>
        </w:rPr>
        <w:t>GVGDNN</w:t>
      </w:r>
      <w:r w:rsidR="009906CC" w:rsidRPr="00920D18">
        <w:rPr>
          <w:sz w:val="20"/>
          <w:szCs w:val="20"/>
        </w:rPr>
        <w:t xml:space="preserve"> hiện nay chưa được chú trọng đúng mức, dẫn đến hoạt động nghiên cứu khoa học của các cơ sở dạy nghề nói chung và khả năng tham gia nghiên cứu khoa học của </w:t>
      </w:r>
      <w:r w:rsidR="00100B42" w:rsidRPr="00920D18">
        <w:rPr>
          <w:sz w:val="20"/>
          <w:szCs w:val="20"/>
        </w:rPr>
        <w:t>GVGDNN</w:t>
      </w:r>
      <w:r w:rsidR="009906CC" w:rsidRPr="00920D18">
        <w:rPr>
          <w:sz w:val="20"/>
          <w:szCs w:val="20"/>
        </w:rPr>
        <w:t xml:space="preserve"> nói riêng còn rất hạn chế. Để giải quyết được bất cập này cần thiết sắp xếp, tổ chức lại các cơ sở đào tạo, bồi dưỡng giáo viên dạy nghề; đa dạng hoá hình thức đào tạo, bồi dưỡng </w:t>
      </w:r>
      <w:r w:rsidR="00100B42" w:rsidRPr="00920D18">
        <w:rPr>
          <w:sz w:val="20"/>
          <w:szCs w:val="20"/>
        </w:rPr>
        <w:t>GVGDNN</w:t>
      </w:r>
      <w:r w:rsidR="009906CC" w:rsidRPr="00920D18">
        <w:rPr>
          <w:sz w:val="20"/>
          <w:szCs w:val="20"/>
        </w:rPr>
        <w:t xml:space="preserve">; đổi mới hoạt động của các trường sư phạm kỹ thuật; các khoa sư phạm dạy nghề để đào tạo, bồi dưỡng sư phạm dạy nghề, nâng cao kỹ năng nghề cho </w:t>
      </w:r>
      <w:r w:rsidR="00100B42" w:rsidRPr="00920D18">
        <w:rPr>
          <w:sz w:val="20"/>
          <w:szCs w:val="20"/>
        </w:rPr>
        <w:t>GVGDNN</w:t>
      </w:r>
      <w:r w:rsidR="009906CC" w:rsidRPr="00920D18">
        <w:rPr>
          <w:sz w:val="20"/>
          <w:szCs w:val="20"/>
        </w:rPr>
        <w:t xml:space="preserve">; khuyến khích các tổ chức nghiên cứu khoa học tham gia công tác đào tạo, bồi dưỡng sư phạm nghề cho </w:t>
      </w:r>
      <w:r w:rsidR="00100B42" w:rsidRPr="00920D18">
        <w:rPr>
          <w:sz w:val="20"/>
          <w:szCs w:val="20"/>
        </w:rPr>
        <w:t>GVGDNN</w:t>
      </w:r>
      <w:r w:rsidR="009906CC" w:rsidRPr="00920D18">
        <w:rPr>
          <w:sz w:val="20"/>
          <w:szCs w:val="20"/>
        </w:rPr>
        <w:t xml:space="preserve"> qua đó phát triển công tác nghiên cứu khoa học của các các cơ sở dạy nghề cũng như nâng cao năng lực nghiên cứu khoa học của </w:t>
      </w:r>
      <w:r w:rsidR="00100B42" w:rsidRPr="00920D18">
        <w:rPr>
          <w:sz w:val="20"/>
          <w:szCs w:val="20"/>
        </w:rPr>
        <w:t>GVGDNN</w:t>
      </w:r>
      <w:r w:rsidR="009906CC" w:rsidRPr="00920D18">
        <w:rPr>
          <w:sz w:val="20"/>
          <w:szCs w:val="20"/>
        </w:rPr>
        <w:t>.</w:t>
      </w:r>
    </w:p>
    <w:p w:rsidR="00793C90" w:rsidRPr="00920D18" w:rsidRDefault="003A3385" w:rsidP="00793C90">
      <w:pPr>
        <w:spacing w:line="276" w:lineRule="auto"/>
        <w:ind w:firstLine="567"/>
        <w:jc w:val="both"/>
        <w:rPr>
          <w:sz w:val="20"/>
          <w:szCs w:val="20"/>
        </w:rPr>
      </w:pPr>
      <w:r w:rsidRPr="00920D18">
        <w:rPr>
          <w:i/>
          <w:sz w:val="20"/>
          <w:szCs w:val="20"/>
        </w:rPr>
        <w:lastRenderedPageBreak/>
        <w:t>Thứ ba</w:t>
      </w:r>
      <w:r w:rsidR="009906CC" w:rsidRPr="00920D18">
        <w:rPr>
          <w:sz w:val="20"/>
          <w:szCs w:val="20"/>
        </w:rPr>
        <w:t xml:space="preserve">, Nhà nước giữ vai trò chủ đạo trong việc đảm bảo nguồn lực phát triển đội ngũ </w:t>
      </w:r>
      <w:r w:rsidR="00100B42" w:rsidRPr="00920D18">
        <w:rPr>
          <w:sz w:val="20"/>
          <w:szCs w:val="20"/>
        </w:rPr>
        <w:t>GVGDNN</w:t>
      </w:r>
      <w:r w:rsidR="009906CC" w:rsidRPr="00920D18">
        <w:rPr>
          <w:sz w:val="20"/>
          <w:szCs w:val="20"/>
        </w:rPr>
        <w:t xml:space="preserve"> cho toàn hệ thống, huy động đóng góp của người học theo quy định của pháp luật, huy động các nguồn lực xã hội hoá, đầu tư của các tổ chức, cá nhân, doanh nghiệp trong và ngoài nước và các nguồn hợp pháp khác. </w:t>
      </w:r>
    </w:p>
    <w:p w:rsidR="00793C90" w:rsidRPr="00920D18" w:rsidRDefault="00793C90" w:rsidP="00793C90">
      <w:pPr>
        <w:spacing w:line="276" w:lineRule="auto"/>
        <w:ind w:firstLine="567"/>
        <w:jc w:val="both"/>
        <w:rPr>
          <w:sz w:val="20"/>
          <w:szCs w:val="20"/>
        </w:rPr>
      </w:pPr>
      <w:r w:rsidRPr="00920D18">
        <w:rPr>
          <w:i/>
          <w:sz w:val="20"/>
          <w:szCs w:val="20"/>
        </w:rPr>
        <w:t xml:space="preserve">Thứ tư, </w:t>
      </w:r>
      <w:r w:rsidRPr="00920D18">
        <w:rPr>
          <w:sz w:val="20"/>
          <w:szCs w:val="20"/>
        </w:rPr>
        <w:t>xây dựng và tổ chức thực hiện kế hoạch đào tạo, bồi dưỡng giáo viên dạy đáp ứng nhu cầu thực hiện quy hoạch về số lượng, trình độ đào tạo và cơ cấu ngành nghề. Giá trị tham chiếu đê xây dựng đội ngũ giáo viên dạy nghề là các yêu cầu nghề tương đối như đã quy định cụ thể trong từng Tiêu chuẩn nghề đối với giáo viên dạy nghề. Việc phân tích các yêu cầu nghề cho thấy sự khác biệt rõ nét giữa giáo viên dạy nghề với các giáo viên khác. Các giáo viên dạy nghề đòi hỏi phải có hồ sơ năng lực rất khắt khe; trong đó bao gồm các kỹ năng thực hành chỉ tận tay chuyên sâu và lý thuyết nghề cần thiết để thực hiện nghề mà họ hay hay hướng dẫn. Ngoài ra cần phải có năng lực sư phạm chung và yêu cầu cụ thể trong lý luận dạy học và phương pháp dạy và học. Tổng cục giáo dục nghề nghiệp cần thành lập thêm các khoa sư phạm giao dục nghề nghiệp thuộc các trường cao đẳng để tới năm 2020 cả nước có trên 60 cơ sở đào tạo và bồi dưỡng giáo viên dạy nghề.</w:t>
      </w:r>
    </w:p>
    <w:p w:rsidR="00793C90" w:rsidRPr="00920D18" w:rsidRDefault="00793C90" w:rsidP="00793C90">
      <w:pPr>
        <w:spacing w:line="276" w:lineRule="auto"/>
        <w:ind w:firstLine="567"/>
        <w:jc w:val="both"/>
        <w:rPr>
          <w:sz w:val="20"/>
          <w:szCs w:val="20"/>
        </w:rPr>
      </w:pPr>
      <w:r w:rsidRPr="00920D18">
        <w:rPr>
          <w:i/>
          <w:sz w:val="20"/>
          <w:szCs w:val="20"/>
        </w:rPr>
        <w:t>Thứ năm</w:t>
      </w:r>
      <w:r w:rsidRPr="00920D18">
        <w:rPr>
          <w:sz w:val="20"/>
          <w:szCs w:val="20"/>
        </w:rPr>
        <w:t>, mở rộng hình thức hợp đồng với chuyên gia, cán bộ kỹ thuật, thợ bậc cao của các doanh nghiệp, viện nghiên cứu làm giáo viên thỉnh giảng cho các cơ sở</w:t>
      </w:r>
      <w:r w:rsidRPr="00920D18">
        <w:rPr>
          <w:i/>
          <w:sz w:val="20"/>
          <w:szCs w:val="20"/>
        </w:rPr>
        <w:t xml:space="preserve"> </w:t>
      </w:r>
      <w:r w:rsidRPr="00920D18">
        <w:rPr>
          <w:sz w:val="20"/>
          <w:szCs w:val="20"/>
        </w:rPr>
        <w:t xml:space="preserve">dạy nghề. Tổng cục dạy nghề tiếp tục rà soát và sắp xếp lại tổ chức, đổi mới tổ chức các trường sư phạm kỹ thuật. Trước hết cần có sự đánh giá lại thực trạng hoạt động của các trường ĐH Sư phạm kỹ thuật và các khoa Sư phạm kỹ thuật (cơ sở do Bộ LĐ-TB&amp;XH quản lý). Cần tăng cường liên kết, phối hợp với các cơ sở đào tạo trong và ngoài nước để phát triển đội ngũ giáo viên. Tăng cường hợp tác với các cơ sở dạy nghề danh tiếng trên thế giới, cử giáo viên, giảng viên trực tiếp qua đó để học hỏi kinh nghiệm của nước bạn. </w:t>
      </w:r>
    </w:p>
    <w:p w:rsidR="00793C90" w:rsidRPr="00920D18" w:rsidRDefault="00793C90" w:rsidP="00793C90">
      <w:pPr>
        <w:spacing w:line="276" w:lineRule="auto"/>
        <w:ind w:firstLine="567"/>
        <w:jc w:val="both"/>
        <w:rPr>
          <w:sz w:val="20"/>
          <w:szCs w:val="20"/>
        </w:rPr>
      </w:pPr>
      <w:r w:rsidRPr="00920D18">
        <w:rPr>
          <w:i/>
          <w:sz w:val="20"/>
          <w:szCs w:val="20"/>
        </w:rPr>
        <w:t xml:space="preserve">Thứ sáu, </w:t>
      </w:r>
      <w:r w:rsidRPr="00920D18">
        <w:rPr>
          <w:sz w:val="20"/>
          <w:szCs w:val="20"/>
        </w:rPr>
        <w:t xml:space="preserve">đẩy mạnh công tác nghiên cứu khoa học trong GVGDNN, đặc biệt là khoa học ứng dụng. Có cơ chế khuyến khích giáo viên dạy nghề tham gia nghiên cứu khoa học một cách tích cực và </w:t>
      </w:r>
      <w:r w:rsidRPr="00920D18">
        <w:rPr>
          <w:sz w:val="20"/>
          <w:szCs w:val="20"/>
        </w:rPr>
        <w:lastRenderedPageBreak/>
        <w:t xml:space="preserve">hiệu quả. </w:t>
      </w:r>
      <w:r w:rsidRPr="00920D18">
        <w:rPr>
          <w:color w:val="000000"/>
          <w:sz w:val="20"/>
          <w:szCs w:val="20"/>
          <w:shd w:val="clear" w:color="auto" w:fill="FFFFFF"/>
        </w:rPr>
        <w:t>thực tế khả năng nghiên cứu khoa học của giáo viên dạy nghề hiện nay chưa được chú trọng đúng mức, dẫn đến hoạt động nghiên cứu khoa học của các cơ sở dạy nghề nói chung và khả năng tham gia nghiên cứu khoa học của giáo viên dạy nghề nói riêng còn rất hạn chế. Để giải quyết được bất cập này cần thiết sắp xếp, tổ chức lại các cơ sở đào tạo, bồi dưỡng giáo viên dạy nghề; đa dạng hoá hình thức đào tạo, bồi dưỡng giáo viên dạy nghề; đổi mới hoạt động của các trường sư phạm kỹ thuật; các khoa sư phạm dạy nghề để đào tạo, bồi dưỡng sư phạm dạy nghề, nâng cao kỹ năng nghề cho giáo viên dạy nghề; khuyến khích các tổ chức nghiên cứu khoa học tham gia công tác đào tạo, bồi dưỡng sư phạm nghề cho giáo viên dạy nghề qua đó phát triển công tác nghiên cứu khoa học của các các cơ sở dạy nghề cũng như nâng cao năng lực nghiên cứu khoa học của giáo viên dạy nghề.</w:t>
      </w:r>
    </w:p>
    <w:p w:rsidR="00BD5E74" w:rsidRPr="00920D18" w:rsidRDefault="00BD5E74" w:rsidP="004D19A1">
      <w:pPr>
        <w:spacing w:line="276" w:lineRule="auto"/>
        <w:jc w:val="both"/>
        <w:rPr>
          <w:b/>
          <w:sz w:val="20"/>
          <w:szCs w:val="20"/>
        </w:rPr>
      </w:pPr>
      <w:r w:rsidRPr="00920D18">
        <w:rPr>
          <w:b/>
          <w:sz w:val="20"/>
          <w:szCs w:val="20"/>
        </w:rPr>
        <w:t>4. Kết luận</w:t>
      </w:r>
    </w:p>
    <w:p w:rsidR="003A3385" w:rsidRPr="00920D18" w:rsidRDefault="00100B42" w:rsidP="003A3385">
      <w:pPr>
        <w:spacing w:line="276" w:lineRule="auto"/>
        <w:ind w:firstLine="567"/>
        <w:jc w:val="both"/>
        <w:rPr>
          <w:sz w:val="20"/>
          <w:szCs w:val="20"/>
        </w:rPr>
      </w:pPr>
      <w:r w:rsidRPr="00920D18">
        <w:rPr>
          <w:sz w:val="20"/>
          <w:szCs w:val="20"/>
        </w:rPr>
        <w:t>GVGDNN</w:t>
      </w:r>
      <w:r w:rsidR="003A3385" w:rsidRPr="00920D18">
        <w:rPr>
          <w:sz w:val="20"/>
          <w:szCs w:val="20"/>
        </w:rPr>
        <w:t xml:space="preserve"> giữ vai trò quyết định trong việc bảo đảm chất lượng dạy nghề, là động lực, là một nhân tố quan trọng đảm bảo nâng cao năng lực cạnh tranh của nhân lực nước ta. Đầu tư phát triển </w:t>
      </w:r>
      <w:r w:rsidRPr="00920D18">
        <w:rPr>
          <w:sz w:val="20"/>
          <w:szCs w:val="20"/>
        </w:rPr>
        <w:t>GVGDNN</w:t>
      </w:r>
      <w:r w:rsidR="003A3385" w:rsidRPr="00920D18">
        <w:rPr>
          <w:sz w:val="20"/>
          <w:szCs w:val="20"/>
        </w:rPr>
        <w:t xml:space="preserve"> có thể coi là đầu tư “nguồn” để phát triển nguồn nhân lực. Do vậy, trong quá trình triển khai chủ trương “Đổi mới căn bản, toàn diện nền giáo dục Việt Nam”, phải đặt việc đổi mới cơ chế chính sách thu hút và đãi ngộ </w:t>
      </w:r>
      <w:r w:rsidRPr="00920D18">
        <w:rPr>
          <w:sz w:val="20"/>
          <w:szCs w:val="20"/>
        </w:rPr>
        <w:t>GVGDNN</w:t>
      </w:r>
      <w:r w:rsidR="003A3385" w:rsidRPr="00920D18">
        <w:rPr>
          <w:sz w:val="20"/>
          <w:szCs w:val="20"/>
        </w:rPr>
        <w:t xml:space="preserve"> là một trọng tâm trong khâu </w:t>
      </w:r>
      <w:r w:rsidR="00F1587F" w:rsidRPr="00920D18">
        <w:rPr>
          <w:sz w:val="20"/>
          <w:szCs w:val="20"/>
        </w:rPr>
        <w:t>đột phá về chất lượng giáo dục nghề nghiệp</w:t>
      </w:r>
      <w:r w:rsidR="003A3385" w:rsidRPr="00920D18">
        <w:rPr>
          <w:sz w:val="20"/>
          <w:szCs w:val="20"/>
        </w:rPr>
        <w:t>.</w:t>
      </w:r>
    </w:p>
    <w:p w:rsidR="00BD5E74" w:rsidRPr="00920D18" w:rsidRDefault="00BD5E74" w:rsidP="004D19A1">
      <w:pPr>
        <w:spacing w:line="276" w:lineRule="auto"/>
        <w:jc w:val="both"/>
        <w:rPr>
          <w:b/>
          <w:sz w:val="20"/>
          <w:szCs w:val="20"/>
        </w:rPr>
      </w:pPr>
      <w:r w:rsidRPr="00920D18">
        <w:rPr>
          <w:b/>
          <w:sz w:val="20"/>
          <w:szCs w:val="20"/>
        </w:rPr>
        <w:t>Tài liệu tham khảo</w:t>
      </w:r>
    </w:p>
    <w:p w:rsidR="003E6097" w:rsidRPr="00920D18" w:rsidRDefault="000146D5" w:rsidP="004E56BB">
      <w:pPr>
        <w:spacing w:line="276" w:lineRule="auto"/>
        <w:ind w:firstLine="567"/>
        <w:jc w:val="both"/>
        <w:rPr>
          <w:sz w:val="20"/>
          <w:szCs w:val="20"/>
        </w:rPr>
      </w:pPr>
      <w:r w:rsidRPr="00920D18">
        <w:rPr>
          <w:sz w:val="20"/>
          <w:szCs w:val="20"/>
        </w:rPr>
        <w:t xml:space="preserve">[1]. </w:t>
      </w:r>
      <w:r w:rsidR="003E6097" w:rsidRPr="00920D18">
        <w:rPr>
          <w:sz w:val="20"/>
          <w:szCs w:val="20"/>
        </w:rPr>
        <w:t>Phan Chính Thức</w:t>
      </w:r>
      <w:r w:rsidRPr="00920D18">
        <w:rPr>
          <w:sz w:val="20"/>
          <w:szCs w:val="20"/>
        </w:rPr>
        <w:t xml:space="preserve"> (2017)</w:t>
      </w:r>
      <w:r w:rsidR="003E6097" w:rsidRPr="00920D18">
        <w:rPr>
          <w:sz w:val="20"/>
          <w:szCs w:val="20"/>
        </w:rPr>
        <w:t>,</w:t>
      </w:r>
      <w:r w:rsidRPr="00920D18">
        <w:rPr>
          <w:sz w:val="20"/>
          <w:szCs w:val="20"/>
        </w:rPr>
        <w:t xml:space="preserve"> “Tiếp cận đào tạo giáo viên dạy nghề theo chuẩn năng lực thực hiện”,</w:t>
      </w:r>
      <w:r w:rsidR="003E6097" w:rsidRPr="00920D18">
        <w:rPr>
          <w:sz w:val="20"/>
          <w:szCs w:val="20"/>
        </w:rPr>
        <w:t xml:space="preserve"> </w:t>
      </w:r>
      <w:r w:rsidR="003E6097" w:rsidRPr="00920D18">
        <w:rPr>
          <w:i/>
          <w:sz w:val="20"/>
          <w:szCs w:val="20"/>
        </w:rPr>
        <w:t>Tạp chí nghiên cứu Khoa học dạy nghề</w:t>
      </w:r>
      <w:r w:rsidRPr="00920D18">
        <w:rPr>
          <w:sz w:val="20"/>
          <w:szCs w:val="20"/>
        </w:rPr>
        <w:t xml:space="preserve">, </w:t>
      </w:r>
      <w:hyperlink r:id="rId7" w:history="1">
        <w:r w:rsidRPr="00920D18">
          <w:rPr>
            <w:rStyle w:val="Hyperlink"/>
            <w:color w:val="auto"/>
            <w:sz w:val="20"/>
            <w:szCs w:val="20"/>
          </w:rPr>
          <w:t>https://gdnn.edu.vn/giao-duc-nghe-nghiep</w:t>
        </w:r>
      </w:hyperlink>
      <w:r w:rsidRPr="00920D18">
        <w:rPr>
          <w:sz w:val="20"/>
          <w:szCs w:val="20"/>
        </w:rPr>
        <w:t>, cập nhật ngày 22 tháng 01 năm 2017.</w:t>
      </w:r>
    </w:p>
    <w:p w:rsidR="000A5082" w:rsidRPr="00920D18" w:rsidRDefault="000A5082" w:rsidP="004E56BB">
      <w:pPr>
        <w:spacing w:line="276" w:lineRule="auto"/>
        <w:ind w:firstLine="567"/>
        <w:jc w:val="both"/>
        <w:rPr>
          <w:sz w:val="20"/>
          <w:szCs w:val="20"/>
        </w:rPr>
      </w:pPr>
      <w:r w:rsidRPr="00920D18">
        <w:rPr>
          <w:sz w:val="20"/>
          <w:szCs w:val="20"/>
        </w:rPr>
        <w:t xml:space="preserve">[2]. Quốc hội (2014), </w:t>
      </w:r>
      <w:r w:rsidRPr="00920D18">
        <w:rPr>
          <w:i/>
          <w:sz w:val="20"/>
          <w:szCs w:val="20"/>
        </w:rPr>
        <w:t xml:space="preserve">Luật Giáo dục nghề nghiệp, </w:t>
      </w:r>
      <w:r w:rsidRPr="00920D18">
        <w:rPr>
          <w:sz w:val="20"/>
          <w:szCs w:val="20"/>
        </w:rPr>
        <w:t>Nxb. Chính trị Quốc gia, Hà Nội.</w:t>
      </w:r>
    </w:p>
    <w:p w:rsidR="000A5082" w:rsidRPr="00920D18" w:rsidRDefault="007D4830" w:rsidP="004E56BB">
      <w:pPr>
        <w:spacing w:line="276" w:lineRule="auto"/>
        <w:ind w:firstLine="567"/>
        <w:jc w:val="both"/>
        <w:rPr>
          <w:sz w:val="20"/>
          <w:szCs w:val="20"/>
        </w:rPr>
      </w:pPr>
      <w:r w:rsidRPr="00920D18">
        <w:rPr>
          <w:sz w:val="20"/>
          <w:szCs w:val="20"/>
        </w:rPr>
        <w:t xml:space="preserve">[3]. Lê Đức Thọ (2017), “Phát triển đội ngũ giáo viên dạy nghề cho các tỉnh Tây Nguyên – Nhu cầu và giải pháp”, </w:t>
      </w:r>
      <w:r w:rsidR="00F639B2" w:rsidRPr="00920D18">
        <w:rPr>
          <w:sz w:val="20"/>
          <w:szCs w:val="20"/>
        </w:rPr>
        <w:t>Kỷ yếu Hội thảo khoa học “</w:t>
      </w:r>
      <w:r w:rsidR="00F639B2" w:rsidRPr="00920D18">
        <w:rPr>
          <w:i/>
          <w:sz w:val="20"/>
          <w:szCs w:val="20"/>
        </w:rPr>
        <w:t xml:space="preserve">Phát triển kinh tế vùng Tây Nguyên – Tiềm năng và những vấn đề”, </w:t>
      </w:r>
      <w:r w:rsidR="00F639B2" w:rsidRPr="00920D18">
        <w:rPr>
          <w:sz w:val="20"/>
          <w:szCs w:val="20"/>
        </w:rPr>
        <w:t>Viện Khoa học xội Tây Nguyên.</w:t>
      </w:r>
    </w:p>
    <w:p w:rsidR="004D19A1" w:rsidRPr="00920D18" w:rsidRDefault="00F639B2" w:rsidP="004E56BB">
      <w:pPr>
        <w:spacing w:line="276" w:lineRule="auto"/>
        <w:ind w:firstLine="567"/>
        <w:jc w:val="both"/>
        <w:rPr>
          <w:sz w:val="20"/>
          <w:szCs w:val="20"/>
        </w:rPr>
      </w:pPr>
      <w:r w:rsidRPr="00920D18">
        <w:rPr>
          <w:sz w:val="20"/>
          <w:szCs w:val="20"/>
        </w:rPr>
        <w:t>[</w:t>
      </w:r>
      <w:bookmarkStart w:id="0" w:name="_GoBack"/>
      <w:bookmarkEnd w:id="0"/>
      <w:r w:rsidRPr="00920D18">
        <w:rPr>
          <w:sz w:val="20"/>
          <w:szCs w:val="20"/>
        </w:rPr>
        <w:t>4]. Lê Đức Thọ (2017), “Phát triển đội ngũ giảng viên, giáo viên dạy nghề ở Thành phố Đà Nẵng hiện nay”</w:t>
      </w:r>
      <w:r w:rsidR="00015F70" w:rsidRPr="00920D18">
        <w:rPr>
          <w:sz w:val="20"/>
          <w:szCs w:val="20"/>
        </w:rPr>
        <w:t xml:space="preserve">, </w:t>
      </w:r>
      <w:r w:rsidR="004D19A1" w:rsidRPr="00920D18">
        <w:rPr>
          <w:i/>
          <w:sz w:val="20"/>
          <w:szCs w:val="20"/>
        </w:rPr>
        <w:t xml:space="preserve">Tạp chí Khoa học Quản lý và Công nghệ, Đại học Công nghệ và Quản lý Hữu nghị, </w:t>
      </w:r>
      <w:r w:rsidR="004D19A1" w:rsidRPr="00920D18">
        <w:rPr>
          <w:sz w:val="20"/>
          <w:szCs w:val="20"/>
        </w:rPr>
        <w:t>số 3.</w:t>
      </w:r>
    </w:p>
    <w:p w:rsidR="004D19A1" w:rsidRPr="00920D18" w:rsidRDefault="004D19A1" w:rsidP="004E56BB">
      <w:pPr>
        <w:spacing w:line="276" w:lineRule="auto"/>
        <w:ind w:firstLine="567"/>
        <w:jc w:val="both"/>
        <w:rPr>
          <w:sz w:val="20"/>
          <w:szCs w:val="20"/>
        </w:rPr>
        <w:sectPr w:rsidR="004D19A1" w:rsidRPr="00920D18" w:rsidSect="004D19A1">
          <w:type w:val="continuous"/>
          <w:pgSz w:w="11907" w:h="16840" w:code="9"/>
          <w:pgMar w:top="1418" w:right="1418" w:bottom="1418" w:left="1418" w:header="720" w:footer="720" w:gutter="0"/>
          <w:cols w:num="2" w:space="340" w:equalWidth="0">
            <w:col w:w="4175" w:space="340"/>
            <w:col w:w="4556"/>
          </w:cols>
          <w:docGrid w:linePitch="360"/>
        </w:sectPr>
      </w:pPr>
    </w:p>
    <w:p w:rsidR="00F639B2" w:rsidRPr="00920D18" w:rsidRDefault="00F639B2" w:rsidP="004D19A1">
      <w:pPr>
        <w:spacing w:line="276" w:lineRule="auto"/>
        <w:jc w:val="both"/>
        <w:rPr>
          <w:sz w:val="20"/>
          <w:szCs w:val="20"/>
        </w:rPr>
      </w:pPr>
    </w:p>
    <w:p w:rsidR="003E6097" w:rsidRPr="00920D18" w:rsidRDefault="003E6097" w:rsidP="004E56BB">
      <w:pPr>
        <w:spacing w:line="276" w:lineRule="auto"/>
        <w:ind w:firstLine="567"/>
        <w:jc w:val="both"/>
        <w:rPr>
          <w:sz w:val="20"/>
          <w:szCs w:val="20"/>
        </w:rPr>
      </w:pPr>
    </w:p>
    <w:p w:rsidR="004E56BB" w:rsidRPr="00920D18" w:rsidRDefault="004E56BB" w:rsidP="004E56BB">
      <w:pPr>
        <w:spacing w:line="276" w:lineRule="auto"/>
        <w:ind w:firstLine="567"/>
        <w:jc w:val="both"/>
        <w:rPr>
          <w:sz w:val="20"/>
          <w:szCs w:val="20"/>
        </w:rPr>
      </w:pPr>
    </w:p>
    <w:sectPr w:rsidR="004E56BB" w:rsidRPr="00920D18" w:rsidSect="004D19A1">
      <w:type w:val="continuous"/>
      <w:pgSz w:w="11907" w:h="16840"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788"/>
    <w:rsid w:val="000146D5"/>
    <w:rsid w:val="00015F70"/>
    <w:rsid w:val="000A188E"/>
    <w:rsid w:val="000A5082"/>
    <w:rsid w:val="000B103A"/>
    <w:rsid w:val="000E0D30"/>
    <w:rsid w:val="00100B42"/>
    <w:rsid w:val="00175146"/>
    <w:rsid w:val="001A4B18"/>
    <w:rsid w:val="001D242A"/>
    <w:rsid w:val="00202AD7"/>
    <w:rsid w:val="00241D15"/>
    <w:rsid w:val="0026334D"/>
    <w:rsid w:val="00271C7A"/>
    <w:rsid w:val="002C3F54"/>
    <w:rsid w:val="002C5778"/>
    <w:rsid w:val="002E19FE"/>
    <w:rsid w:val="002E46D1"/>
    <w:rsid w:val="002E6856"/>
    <w:rsid w:val="002E6EDA"/>
    <w:rsid w:val="003015DE"/>
    <w:rsid w:val="00332A97"/>
    <w:rsid w:val="00396F1D"/>
    <w:rsid w:val="003A3385"/>
    <w:rsid w:val="003E6097"/>
    <w:rsid w:val="0040307D"/>
    <w:rsid w:val="004265E8"/>
    <w:rsid w:val="00427D86"/>
    <w:rsid w:val="00462DDF"/>
    <w:rsid w:val="004825BC"/>
    <w:rsid w:val="004D19A1"/>
    <w:rsid w:val="004E260C"/>
    <w:rsid w:val="004E56BB"/>
    <w:rsid w:val="00514B28"/>
    <w:rsid w:val="00567E8A"/>
    <w:rsid w:val="005941E4"/>
    <w:rsid w:val="005A44BA"/>
    <w:rsid w:val="005D465C"/>
    <w:rsid w:val="00620C3D"/>
    <w:rsid w:val="00710657"/>
    <w:rsid w:val="00714788"/>
    <w:rsid w:val="007643D6"/>
    <w:rsid w:val="00793C90"/>
    <w:rsid w:val="007B4D82"/>
    <w:rsid w:val="007C5D23"/>
    <w:rsid w:val="007D4830"/>
    <w:rsid w:val="007D7D06"/>
    <w:rsid w:val="00841F56"/>
    <w:rsid w:val="0089027C"/>
    <w:rsid w:val="008E2766"/>
    <w:rsid w:val="0091389B"/>
    <w:rsid w:val="00920D18"/>
    <w:rsid w:val="00923B80"/>
    <w:rsid w:val="009906CC"/>
    <w:rsid w:val="00A13D91"/>
    <w:rsid w:val="00A37034"/>
    <w:rsid w:val="00A81775"/>
    <w:rsid w:val="00A96745"/>
    <w:rsid w:val="00B34BE8"/>
    <w:rsid w:val="00B5663A"/>
    <w:rsid w:val="00B60D2D"/>
    <w:rsid w:val="00BA11A6"/>
    <w:rsid w:val="00BD5E74"/>
    <w:rsid w:val="00BE0EF2"/>
    <w:rsid w:val="00C13E48"/>
    <w:rsid w:val="00C614A2"/>
    <w:rsid w:val="00C61F0D"/>
    <w:rsid w:val="00C67380"/>
    <w:rsid w:val="00C805A3"/>
    <w:rsid w:val="00C9454D"/>
    <w:rsid w:val="00CC2FC7"/>
    <w:rsid w:val="00CF0BFF"/>
    <w:rsid w:val="00D101D7"/>
    <w:rsid w:val="00D176C1"/>
    <w:rsid w:val="00D47597"/>
    <w:rsid w:val="00D70E9E"/>
    <w:rsid w:val="00DB12E7"/>
    <w:rsid w:val="00DB7847"/>
    <w:rsid w:val="00DC11C5"/>
    <w:rsid w:val="00DC209F"/>
    <w:rsid w:val="00DE2EBC"/>
    <w:rsid w:val="00E06AC1"/>
    <w:rsid w:val="00E173DD"/>
    <w:rsid w:val="00E86C45"/>
    <w:rsid w:val="00EA06FC"/>
    <w:rsid w:val="00EC465B"/>
    <w:rsid w:val="00ED77BA"/>
    <w:rsid w:val="00EE2AA5"/>
    <w:rsid w:val="00EF4EF3"/>
    <w:rsid w:val="00F020A5"/>
    <w:rsid w:val="00F10B2E"/>
    <w:rsid w:val="00F1587F"/>
    <w:rsid w:val="00F639B2"/>
    <w:rsid w:val="00F90176"/>
    <w:rsid w:val="00FF0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A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E74"/>
    <w:pPr>
      <w:ind w:left="720"/>
      <w:contextualSpacing/>
    </w:pPr>
  </w:style>
  <w:style w:type="character" w:customStyle="1" w:styleId="apple-converted-space">
    <w:name w:val="apple-converted-space"/>
    <w:basedOn w:val="DefaultParagraphFont"/>
    <w:rsid w:val="001A4B18"/>
  </w:style>
  <w:style w:type="character" w:styleId="Hyperlink">
    <w:name w:val="Hyperlink"/>
    <w:basedOn w:val="DefaultParagraphFont"/>
    <w:uiPriority w:val="99"/>
    <w:unhideWhenUsed/>
    <w:rsid w:val="001A4B18"/>
    <w:rPr>
      <w:color w:val="0000FF"/>
      <w:u w:val="single"/>
    </w:rPr>
  </w:style>
  <w:style w:type="paragraph" w:styleId="NormalWeb">
    <w:name w:val="Normal (Web)"/>
    <w:basedOn w:val="Normal"/>
    <w:uiPriority w:val="99"/>
    <w:unhideWhenUsed/>
    <w:rsid w:val="007B4D82"/>
    <w:pPr>
      <w:spacing w:before="100" w:beforeAutospacing="1" w:after="100" w:afterAutospacing="1"/>
    </w:pPr>
  </w:style>
  <w:style w:type="character" w:styleId="Strong">
    <w:name w:val="Strong"/>
    <w:basedOn w:val="DefaultParagraphFont"/>
    <w:uiPriority w:val="22"/>
    <w:qFormat/>
    <w:rsid w:val="00B34B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2A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E74"/>
    <w:pPr>
      <w:ind w:left="720"/>
      <w:contextualSpacing/>
    </w:pPr>
  </w:style>
  <w:style w:type="character" w:customStyle="1" w:styleId="apple-converted-space">
    <w:name w:val="apple-converted-space"/>
    <w:basedOn w:val="DefaultParagraphFont"/>
    <w:rsid w:val="001A4B18"/>
  </w:style>
  <w:style w:type="character" w:styleId="Hyperlink">
    <w:name w:val="Hyperlink"/>
    <w:basedOn w:val="DefaultParagraphFont"/>
    <w:uiPriority w:val="99"/>
    <w:unhideWhenUsed/>
    <w:rsid w:val="001A4B18"/>
    <w:rPr>
      <w:color w:val="0000FF"/>
      <w:u w:val="single"/>
    </w:rPr>
  </w:style>
  <w:style w:type="paragraph" w:styleId="NormalWeb">
    <w:name w:val="Normal (Web)"/>
    <w:basedOn w:val="Normal"/>
    <w:uiPriority w:val="99"/>
    <w:unhideWhenUsed/>
    <w:rsid w:val="007B4D82"/>
    <w:pPr>
      <w:spacing w:before="100" w:beforeAutospacing="1" w:after="100" w:afterAutospacing="1"/>
    </w:pPr>
  </w:style>
  <w:style w:type="character" w:styleId="Strong">
    <w:name w:val="Strong"/>
    <w:basedOn w:val="DefaultParagraphFont"/>
    <w:uiPriority w:val="22"/>
    <w:qFormat/>
    <w:rsid w:val="00B34B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699253">
      <w:bodyDiv w:val="1"/>
      <w:marLeft w:val="0"/>
      <w:marRight w:val="0"/>
      <w:marTop w:val="0"/>
      <w:marBottom w:val="0"/>
      <w:divBdr>
        <w:top w:val="none" w:sz="0" w:space="0" w:color="auto"/>
        <w:left w:val="none" w:sz="0" w:space="0" w:color="auto"/>
        <w:bottom w:val="none" w:sz="0" w:space="0" w:color="auto"/>
        <w:right w:val="none" w:sz="0" w:space="0" w:color="auto"/>
      </w:divBdr>
      <w:divsChild>
        <w:div w:id="1144471519">
          <w:marLeft w:val="0"/>
          <w:marRight w:val="0"/>
          <w:marTop w:val="0"/>
          <w:marBottom w:val="0"/>
          <w:divBdr>
            <w:top w:val="none" w:sz="0" w:space="0" w:color="auto"/>
            <w:left w:val="none" w:sz="0" w:space="0" w:color="auto"/>
            <w:bottom w:val="none" w:sz="0" w:space="0" w:color="auto"/>
            <w:right w:val="none" w:sz="0" w:space="0" w:color="auto"/>
          </w:divBdr>
        </w:div>
        <w:div w:id="1606425479">
          <w:marLeft w:val="0"/>
          <w:marRight w:val="0"/>
          <w:marTop w:val="0"/>
          <w:marBottom w:val="0"/>
          <w:divBdr>
            <w:top w:val="none" w:sz="0" w:space="0" w:color="auto"/>
            <w:left w:val="none" w:sz="0" w:space="0" w:color="auto"/>
            <w:bottom w:val="none" w:sz="0" w:space="0" w:color="auto"/>
            <w:right w:val="none" w:sz="0" w:space="0" w:color="auto"/>
          </w:divBdr>
        </w:div>
      </w:divsChild>
    </w:div>
    <w:div w:id="865407325">
      <w:bodyDiv w:val="1"/>
      <w:marLeft w:val="0"/>
      <w:marRight w:val="0"/>
      <w:marTop w:val="0"/>
      <w:marBottom w:val="0"/>
      <w:divBdr>
        <w:top w:val="none" w:sz="0" w:space="0" w:color="auto"/>
        <w:left w:val="none" w:sz="0" w:space="0" w:color="auto"/>
        <w:bottom w:val="none" w:sz="0" w:space="0" w:color="auto"/>
        <w:right w:val="none" w:sz="0" w:space="0" w:color="auto"/>
      </w:divBdr>
    </w:div>
    <w:div w:id="979576234">
      <w:bodyDiv w:val="1"/>
      <w:marLeft w:val="0"/>
      <w:marRight w:val="0"/>
      <w:marTop w:val="0"/>
      <w:marBottom w:val="0"/>
      <w:divBdr>
        <w:top w:val="none" w:sz="0" w:space="0" w:color="auto"/>
        <w:left w:val="none" w:sz="0" w:space="0" w:color="auto"/>
        <w:bottom w:val="none" w:sz="0" w:space="0" w:color="auto"/>
        <w:right w:val="none" w:sz="0" w:space="0" w:color="auto"/>
      </w:divBdr>
    </w:div>
    <w:div w:id="129374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dnn.edu.vn/giao-duc-nghe-nghiep"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ditiep.com/moi-quan-he-giua-phat-trien-doi-ngu-giang-vien-truong-cao-dang-nghe-voi-nhu-cau-dao-tao-nhan-luc/" TargetMode="External"/><Relationship Id="rId5" Type="http://schemas.openxmlformats.org/officeDocument/2006/relationships/hyperlink" Target="mailto:ductho@danavtc.edu.v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Duy Minh</dc:creator>
  <cp:lastModifiedBy>Sky123.Org</cp:lastModifiedBy>
  <cp:revision>3</cp:revision>
  <dcterms:created xsi:type="dcterms:W3CDTF">2018-08-10T12:28:00Z</dcterms:created>
  <dcterms:modified xsi:type="dcterms:W3CDTF">2018-08-10T12:28:00Z</dcterms:modified>
</cp:coreProperties>
</file>